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43E39" w14:textId="0F0FAA31" w:rsidR="005E3434" w:rsidRPr="0027785D" w:rsidRDefault="005E3434">
      <w:pPr>
        <w:tabs>
          <w:tab w:val="left" w:pos="720"/>
          <w:tab w:val="left" w:pos="1440"/>
          <w:tab w:val="left" w:pos="7056"/>
        </w:tabs>
        <w:rPr>
          <w:rFonts w:ascii="Tahoma" w:hAnsi="Tahoma"/>
          <w:sz w:val="22"/>
          <w:szCs w:val="22"/>
        </w:rPr>
      </w:pPr>
      <w:r w:rsidRPr="0027785D">
        <w:rPr>
          <w:rFonts w:ascii="Tahoma" w:hAnsi="Tahoma"/>
          <w:sz w:val="22"/>
          <w:szCs w:val="22"/>
        </w:rPr>
        <w:t xml:space="preserve">CHOPTANK ELECTRIC COOPERATIVE, INC.             </w:t>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t xml:space="preserve">    </w:t>
      </w:r>
      <w:r w:rsidR="00AC3B1E" w:rsidRPr="0027785D">
        <w:rPr>
          <w:rFonts w:ascii="Tahoma" w:hAnsi="Tahoma"/>
          <w:sz w:val="22"/>
          <w:szCs w:val="22"/>
        </w:rPr>
        <w:t xml:space="preserve">   </w:t>
      </w:r>
      <w:r w:rsidR="00D84789" w:rsidRPr="0027785D">
        <w:rPr>
          <w:rFonts w:ascii="Tahoma" w:hAnsi="Tahoma"/>
          <w:sz w:val="22"/>
          <w:szCs w:val="22"/>
        </w:rPr>
        <w:tab/>
      </w:r>
      <w:r w:rsidR="007F64DD" w:rsidRPr="0027785D">
        <w:rPr>
          <w:rFonts w:ascii="Tahoma" w:hAnsi="Tahoma"/>
          <w:sz w:val="22"/>
          <w:szCs w:val="22"/>
        </w:rPr>
        <w:t xml:space="preserve">          </w:t>
      </w:r>
      <w:r w:rsidRPr="0027785D">
        <w:rPr>
          <w:rFonts w:ascii="Tahoma" w:hAnsi="Tahoma"/>
          <w:sz w:val="22"/>
          <w:szCs w:val="22"/>
        </w:rPr>
        <w:t>P.S.C. Md. No. 3</w:t>
      </w:r>
    </w:p>
    <w:p w14:paraId="5773D26B" w14:textId="685502A4" w:rsidR="005E3434" w:rsidRPr="0027785D" w:rsidRDefault="005E3434">
      <w:pPr>
        <w:tabs>
          <w:tab w:val="left" w:pos="720"/>
          <w:tab w:val="left" w:pos="1440"/>
          <w:tab w:val="left" w:pos="7056"/>
        </w:tabs>
        <w:ind w:firstLine="1440"/>
        <w:rPr>
          <w:rFonts w:ascii="Tahoma" w:hAnsi="Tahoma"/>
          <w:sz w:val="22"/>
          <w:szCs w:val="22"/>
        </w:rPr>
      </w:pPr>
      <w:r w:rsidRPr="0027785D">
        <w:rPr>
          <w:rFonts w:ascii="Tahoma" w:hAnsi="Tahoma"/>
          <w:sz w:val="22"/>
          <w:szCs w:val="22"/>
        </w:rPr>
        <w:t xml:space="preserve">                                                                                  </w:t>
      </w:r>
      <w:r w:rsidR="00D9429B" w:rsidRPr="0027785D">
        <w:rPr>
          <w:rFonts w:ascii="Tahoma" w:hAnsi="Tahoma"/>
          <w:sz w:val="22"/>
          <w:szCs w:val="22"/>
        </w:rPr>
        <w:tab/>
      </w:r>
      <w:r w:rsidR="00D9429B" w:rsidRPr="0027785D">
        <w:rPr>
          <w:rFonts w:ascii="Tahoma" w:hAnsi="Tahoma"/>
          <w:sz w:val="22"/>
          <w:szCs w:val="22"/>
        </w:rPr>
        <w:tab/>
        <w:t xml:space="preserve">    </w:t>
      </w:r>
      <w:r w:rsidR="00D84789" w:rsidRPr="0027785D">
        <w:rPr>
          <w:rFonts w:ascii="Tahoma" w:hAnsi="Tahoma"/>
          <w:sz w:val="22"/>
          <w:szCs w:val="22"/>
        </w:rPr>
        <w:t xml:space="preserve"> </w:t>
      </w:r>
      <w:r w:rsidR="007F64DD" w:rsidRPr="0027785D">
        <w:rPr>
          <w:rFonts w:ascii="Tahoma" w:hAnsi="Tahoma"/>
          <w:sz w:val="22"/>
          <w:szCs w:val="22"/>
        </w:rPr>
        <w:tab/>
        <w:t xml:space="preserve">    </w:t>
      </w:r>
      <w:r w:rsidR="0027785D" w:rsidRPr="0027785D">
        <w:rPr>
          <w:rFonts w:ascii="Tahoma" w:hAnsi="Tahoma"/>
          <w:sz w:val="22"/>
          <w:szCs w:val="22"/>
        </w:rPr>
        <w:t xml:space="preserve"> </w:t>
      </w:r>
      <w:r w:rsidR="002061B8" w:rsidRPr="0027785D">
        <w:rPr>
          <w:rFonts w:ascii="Tahoma" w:hAnsi="Tahoma"/>
          <w:sz w:val="22"/>
          <w:szCs w:val="22"/>
        </w:rPr>
        <w:t>Original</w:t>
      </w:r>
      <w:r w:rsidR="0027785D" w:rsidRPr="0027785D">
        <w:rPr>
          <w:rFonts w:ascii="Tahoma" w:hAnsi="Tahoma"/>
          <w:sz w:val="22"/>
          <w:szCs w:val="22"/>
        </w:rPr>
        <w:t xml:space="preserve"> Pg. No. 52J</w:t>
      </w:r>
    </w:p>
    <w:p w14:paraId="115C382D" w14:textId="77777777" w:rsidR="005E3434" w:rsidRPr="0027785D" w:rsidRDefault="005E3434">
      <w:pPr>
        <w:pBdr>
          <w:bottom w:val="single" w:sz="4" w:space="1" w:color="auto"/>
        </w:pBdr>
        <w:tabs>
          <w:tab w:val="left" w:pos="720"/>
          <w:tab w:val="left" w:pos="1440"/>
          <w:tab w:val="left" w:pos="7056"/>
        </w:tabs>
        <w:jc w:val="both"/>
        <w:rPr>
          <w:rFonts w:ascii="Tahoma" w:hAnsi="Tahoma"/>
          <w:sz w:val="22"/>
          <w:szCs w:val="22"/>
        </w:rPr>
      </w:pPr>
      <w:r w:rsidRPr="0027785D">
        <w:rPr>
          <w:rFonts w:ascii="Tahoma" w:hAnsi="Tahoma"/>
          <w:sz w:val="22"/>
          <w:szCs w:val="22"/>
        </w:rPr>
        <w:t xml:space="preserve">                                    </w:t>
      </w:r>
    </w:p>
    <w:p w14:paraId="19E3E001" w14:textId="7D504333" w:rsidR="005E3434" w:rsidRPr="0027785D" w:rsidRDefault="0027785D">
      <w:pPr>
        <w:tabs>
          <w:tab w:val="center" w:pos="5472"/>
          <w:tab w:val="left" w:pos="7056"/>
        </w:tabs>
        <w:jc w:val="both"/>
        <w:rPr>
          <w:rFonts w:ascii="Tahoma" w:hAnsi="Tahoma"/>
          <w:sz w:val="22"/>
          <w:szCs w:val="22"/>
        </w:rPr>
      </w:pPr>
      <w:r w:rsidRPr="0027785D">
        <w:rPr>
          <w:rFonts w:ascii="Tahoma" w:hAnsi="Tahoma"/>
          <w:sz w:val="22"/>
          <w:szCs w:val="22"/>
        </w:rPr>
        <w:tab/>
        <w:t>904C</w:t>
      </w:r>
    </w:p>
    <w:p w14:paraId="56154F0B" w14:textId="77777777" w:rsidR="005E3434" w:rsidRPr="0027785D" w:rsidRDefault="00720553">
      <w:pPr>
        <w:tabs>
          <w:tab w:val="center" w:pos="5472"/>
          <w:tab w:val="left" w:pos="7056"/>
        </w:tabs>
        <w:jc w:val="both"/>
        <w:rPr>
          <w:rFonts w:ascii="Tahoma" w:hAnsi="Tahoma"/>
          <w:sz w:val="22"/>
          <w:szCs w:val="22"/>
        </w:rPr>
      </w:pPr>
      <w:r w:rsidRPr="0027785D">
        <w:rPr>
          <w:rFonts w:ascii="Tahoma" w:hAnsi="Tahoma"/>
          <w:sz w:val="22"/>
          <w:szCs w:val="22"/>
        </w:rPr>
        <w:tab/>
        <w:t xml:space="preserve">GENERAL SERVICE </w:t>
      </w:r>
      <w:r w:rsidR="001F422E" w:rsidRPr="0027785D">
        <w:rPr>
          <w:rFonts w:ascii="Tahoma" w:hAnsi="Tahoma"/>
          <w:sz w:val="22"/>
          <w:szCs w:val="22"/>
        </w:rPr>
        <w:t>–</w:t>
      </w:r>
      <w:r w:rsidRPr="0027785D">
        <w:rPr>
          <w:rFonts w:ascii="Tahoma" w:hAnsi="Tahoma"/>
          <w:sz w:val="22"/>
          <w:szCs w:val="22"/>
        </w:rPr>
        <w:t xml:space="preserve"> </w:t>
      </w:r>
      <w:r w:rsidR="001F422E" w:rsidRPr="0027785D">
        <w:rPr>
          <w:rFonts w:ascii="Tahoma" w:hAnsi="Tahoma"/>
          <w:sz w:val="22"/>
          <w:szCs w:val="22"/>
        </w:rPr>
        <w:t xml:space="preserve">GENERAL </w:t>
      </w:r>
      <w:r w:rsidRPr="0027785D">
        <w:rPr>
          <w:rFonts w:ascii="Tahoma" w:hAnsi="Tahoma"/>
          <w:sz w:val="22"/>
          <w:szCs w:val="22"/>
        </w:rPr>
        <w:t>POWER</w:t>
      </w:r>
      <w:r w:rsidR="006A1287" w:rsidRPr="0027785D">
        <w:rPr>
          <w:rFonts w:ascii="Tahoma" w:hAnsi="Tahoma"/>
          <w:sz w:val="22"/>
          <w:szCs w:val="22"/>
        </w:rPr>
        <w:t xml:space="preserve"> TOU</w:t>
      </w:r>
    </w:p>
    <w:p w14:paraId="0A863A2F" w14:textId="3B94CB4E" w:rsidR="005E3434" w:rsidRPr="0027785D" w:rsidRDefault="005E3434">
      <w:pPr>
        <w:tabs>
          <w:tab w:val="center" w:pos="5472"/>
          <w:tab w:val="left" w:pos="7056"/>
        </w:tabs>
        <w:jc w:val="both"/>
        <w:rPr>
          <w:rFonts w:ascii="Tahoma" w:hAnsi="Tahoma"/>
          <w:sz w:val="22"/>
          <w:szCs w:val="22"/>
        </w:rPr>
      </w:pPr>
      <w:r w:rsidRPr="0027785D">
        <w:rPr>
          <w:rFonts w:ascii="Tahoma" w:hAnsi="Tahoma"/>
          <w:sz w:val="22"/>
          <w:szCs w:val="22"/>
        </w:rPr>
        <w:tab/>
        <w:t xml:space="preserve">Rate Schedule </w:t>
      </w:r>
      <w:r w:rsidR="006025AB" w:rsidRPr="0027785D">
        <w:rPr>
          <w:rFonts w:ascii="Tahoma" w:hAnsi="Tahoma"/>
          <w:sz w:val="22"/>
          <w:szCs w:val="22"/>
        </w:rPr>
        <w:t>G</w:t>
      </w:r>
      <w:r w:rsidR="006A1287" w:rsidRPr="0027785D">
        <w:rPr>
          <w:rFonts w:ascii="Tahoma" w:hAnsi="Tahoma"/>
          <w:sz w:val="22"/>
          <w:szCs w:val="22"/>
        </w:rPr>
        <w:t>T</w:t>
      </w:r>
    </w:p>
    <w:p w14:paraId="5A72C0BD" w14:textId="1A34FA2A" w:rsidR="005E3434" w:rsidRPr="0027785D" w:rsidRDefault="007454BA">
      <w:pPr>
        <w:tabs>
          <w:tab w:val="left" w:pos="720"/>
          <w:tab w:val="left" w:pos="1440"/>
          <w:tab w:val="left" w:pos="7056"/>
        </w:tabs>
        <w:jc w:val="both"/>
        <w:rPr>
          <w:rFonts w:ascii="Tahoma" w:hAnsi="Tahoma"/>
          <w:sz w:val="22"/>
          <w:szCs w:val="22"/>
        </w:rPr>
      </w:pPr>
      <w:r>
        <w:rPr>
          <w:rFonts w:ascii="Tahoma" w:hAnsi="Tahoma"/>
          <w:sz w:val="22"/>
          <w:szCs w:val="22"/>
        </w:rPr>
        <w:t>A</w:t>
      </w:r>
      <w:bookmarkStart w:id="0" w:name="_GoBack"/>
      <w:bookmarkEnd w:id="0"/>
      <w:r w:rsidR="005E3434" w:rsidRPr="0027785D">
        <w:rPr>
          <w:rFonts w:ascii="Tahoma" w:hAnsi="Tahoma"/>
          <w:sz w:val="22"/>
          <w:szCs w:val="22"/>
        </w:rPr>
        <w:t>VAILABILITY</w:t>
      </w:r>
    </w:p>
    <w:p w14:paraId="141C1DA7" w14:textId="2C3E24B0" w:rsidR="00E1231B" w:rsidRPr="0027785D" w:rsidRDefault="00006DE8" w:rsidP="00E1231B">
      <w:pPr>
        <w:tabs>
          <w:tab w:val="left" w:pos="720"/>
          <w:tab w:val="left" w:pos="1440"/>
          <w:tab w:val="left" w:pos="7056"/>
        </w:tabs>
        <w:ind w:firstLine="720"/>
        <w:jc w:val="both"/>
        <w:rPr>
          <w:rFonts w:ascii="Tahoma" w:hAnsi="Tahoma"/>
          <w:sz w:val="22"/>
          <w:szCs w:val="22"/>
        </w:rPr>
      </w:pPr>
      <w:r w:rsidRPr="0027785D">
        <w:rPr>
          <w:rFonts w:ascii="Tahoma" w:hAnsi="Tahoma"/>
          <w:sz w:val="22"/>
          <w:szCs w:val="22"/>
        </w:rPr>
        <w:t>Available to members o</w:t>
      </w:r>
      <w:r w:rsidR="001F7B01" w:rsidRPr="0027785D">
        <w:rPr>
          <w:rFonts w:ascii="Tahoma" w:hAnsi="Tahoma"/>
          <w:sz w:val="22"/>
          <w:szCs w:val="22"/>
        </w:rPr>
        <w:t>f</w:t>
      </w:r>
      <w:r w:rsidR="005E3434" w:rsidRPr="0027785D">
        <w:rPr>
          <w:rFonts w:ascii="Tahoma" w:hAnsi="Tahoma"/>
          <w:sz w:val="22"/>
          <w:szCs w:val="22"/>
        </w:rPr>
        <w:t xml:space="preserve"> the Cooperative throughout the area served by the Cooperative.</w:t>
      </w:r>
      <w:r w:rsidR="00E1231B" w:rsidRPr="0027785D">
        <w:rPr>
          <w:rFonts w:ascii="Tahoma" w:hAnsi="Tahoma"/>
          <w:sz w:val="22"/>
          <w:szCs w:val="22"/>
        </w:rPr>
        <w:t xml:space="preserve">  This rate </w:t>
      </w:r>
      <w:r w:rsidR="004138AC" w:rsidRPr="0027785D">
        <w:rPr>
          <w:rFonts w:ascii="Tahoma" w:hAnsi="Tahoma"/>
          <w:sz w:val="22"/>
          <w:szCs w:val="22"/>
        </w:rPr>
        <w:t>schedule is closed to all new i</w:t>
      </w:r>
      <w:r w:rsidR="00A52A23" w:rsidRPr="0027785D">
        <w:rPr>
          <w:rFonts w:ascii="Tahoma" w:hAnsi="Tahoma"/>
          <w:sz w:val="22"/>
          <w:szCs w:val="22"/>
        </w:rPr>
        <w:t>r</w:t>
      </w:r>
      <w:r w:rsidR="005A13A0" w:rsidRPr="0027785D">
        <w:rPr>
          <w:rFonts w:ascii="Tahoma" w:hAnsi="Tahoma"/>
          <w:sz w:val="22"/>
          <w:szCs w:val="22"/>
        </w:rPr>
        <w:t>rigation service</w:t>
      </w:r>
      <w:r w:rsidR="0034690A" w:rsidRPr="0027785D">
        <w:rPr>
          <w:rFonts w:ascii="Tahoma" w:hAnsi="Tahoma"/>
          <w:sz w:val="22"/>
          <w:szCs w:val="22"/>
        </w:rPr>
        <w:t>s that qualify</w:t>
      </w:r>
      <w:r w:rsidR="00E1231B" w:rsidRPr="0027785D">
        <w:rPr>
          <w:rFonts w:ascii="Tahoma" w:hAnsi="Tahoma"/>
          <w:sz w:val="22"/>
          <w:szCs w:val="22"/>
        </w:rPr>
        <w:t xml:space="preserve"> for the Farm Irrigation (FI) rate schedule initially taking service after December 14, 2016.</w:t>
      </w:r>
      <w:r w:rsidR="00F46876" w:rsidRPr="0027785D">
        <w:rPr>
          <w:rFonts w:ascii="Tahoma" w:hAnsi="Tahoma"/>
          <w:sz w:val="22"/>
          <w:szCs w:val="22"/>
        </w:rPr>
        <w:t xml:space="preserve"> </w:t>
      </w:r>
      <w:r w:rsidR="005A13A0" w:rsidRPr="0027785D">
        <w:rPr>
          <w:rFonts w:ascii="Tahoma" w:hAnsi="Tahoma" w:cs="Tahoma"/>
          <w:sz w:val="22"/>
          <w:szCs w:val="22"/>
        </w:rPr>
        <w:t>This rate is not available to net-metered, net-meter aggregated, or seasonal service memb</w:t>
      </w:r>
      <w:r w:rsidR="001C27C2" w:rsidRPr="0027785D">
        <w:rPr>
          <w:rFonts w:ascii="Tahoma" w:hAnsi="Tahoma" w:cs="Tahoma"/>
          <w:sz w:val="22"/>
          <w:szCs w:val="22"/>
        </w:rPr>
        <w:t>ers.</w:t>
      </w:r>
      <w:r w:rsidR="005A13A0" w:rsidRPr="0027785D">
        <w:rPr>
          <w:rFonts w:ascii="Tahoma" w:hAnsi="Tahoma" w:cs="Tahoma"/>
          <w:sz w:val="22"/>
          <w:szCs w:val="22"/>
        </w:rPr>
        <w:t xml:space="preserve"> If written notification is received from member to be removed from the rate, the member is not eligible to take service under this rate for a period of 12 months.</w:t>
      </w:r>
    </w:p>
    <w:p w14:paraId="15AA5BB9" w14:textId="77777777" w:rsidR="005E3434" w:rsidRPr="0027785D" w:rsidRDefault="005E3434">
      <w:pPr>
        <w:tabs>
          <w:tab w:val="left" w:pos="720"/>
          <w:tab w:val="left" w:pos="1440"/>
          <w:tab w:val="left" w:pos="7056"/>
        </w:tabs>
        <w:jc w:val="both"/>
        <w:rPr>
          <w:rFonts w:ascii="Tahoma" w:hAnsi="Tahoma"/>
          <w:sz w:val="22"/>
          <w:szCs w:val="22"/>
        </w:rPr>
      </w:pPr>
    </w:p>
    <w:p w14:paraId="438D89B2" w14:textId="77777777" w:rsidR="005E3434" w:rsidRPr="0027785D" w:rsidRDefault="005E3434">
      <w:pPr>
        <w:tabs>
          <w:tab w:val="left" w:pos="720"/>
          <w:tab w:val="left" w:pos="1440"/>
          <w:tab w:val="left" w:pos="7056"/>
        </w:tabs>
        <w:jc w:val="both"/>
        <w:rPr>
          <w:rFonts w:ascii="Tahoma" w:hAnsi="Tahoma"/>
          <w:sz w:val="22"/>
          <w:szCs w:val="22"/>
        </w:rPr>
      </w:pPr>
      <w:r w:rsidRPr="0027785D">
        <w:rPr>
          <w:rFonts w:ascii="Tahoma" w:hAnsi="Tahoma"/>
          <w:sz w:val="22"/>
          <w:szCs w:val="22"/>
        </w:rPr>
        <w:t>APPLICABILITY</w:t>
      </w:r>
    </w:p>
    <w:p w14:paraId="143B35D5" w14:textId="335F5B3F" w:rsidR="00E1231B" w:rsidRPr="0027785D" w:rsidRDefault="00E1231B" w:rsidP="00E1231B">
      <w:pPr>
        <w:tabs>
          <w:tab w:val="left" w:pos="720"/>
          <w:tab w:val="left" w:pos="1440"/>
          <w:tab w:val="left" w:pos="7056"/>
        </w:tabs>
        <w:ind w:firstLine="720"/>
        <w:jc w:val="both"/>
        <w:rPr>
          <w:rFonts w:ascii="Tahoma" w:hAnsi="Tahoma"/>
          <w:sz w:val="22"/>
          <w:szCs w:val="22"/>
        </w:rPr>
      </w:pPr>
      <w:r w:rsidRPr="0027785D">
        <w:rPr>
          <w:rFonts w:ascii="Tahoma" w:hAnsi="Tahoma"/>
          <w:sz w:val="22"/>
          <w:szCs w:val="22"/>
        </w:rPr>
        <w:t>Applicable to members of the Cooperative for use of three phase service and for single phase service where distribution system capacity over 50 KVA</w:t>
      </w:r>
      <w:r w:rsidR="008B4450" w:rsidRPr="0027785D">
        <w:rPr>
          <w:rFonts w:ascii="Tahoma" w:hAnsi="Tahoma"/>
          <w:sz w:val="22"/>
          <w:szCs w:val="22"/>
        </w:rPr>
        <w:t xml:space="preserve"> is required or requested</w:t>
      </w:r>
      <w:r w:rsidRPr="0027785D">
        <w:rPr>
          <w:rFonts w:ascii="Tahoma" w:hAnsi="Tahoma"/>
          <w:sz w:val="22"/>
          <w:szCs w:val="22"/>
        </w:rPr>
        <w:t xml:space="preserve"> or</w:t>
      </w:r>
      <w:r w:rsidR="008B4450" w:rsidRPr="0027785D">
        <w:rPr>
          <w:rFonts w:ascii="Tahoma" w:hAnsi="Tahoma"/>
          <w:sz w:val="22"/>
          <w:szCs w:val="22"/>
        </w:rPr>
        <w:t xml:space="preserve"> billing demand is</w:t>
      </w:r>
      <w:r w:rsidRPr="0027785D">
        <w:rPr>
          <w:rFonts w:ascii="Tahoma" w:hAnsi="Tahoma"/>
          <w:sz w:val="22"/>
          <w:szCs w:val="22"/>
        </w:rPr>
        <w:t xml:space="preserve"> ove</w:t>
      </w:r>
      <w:r w:rsidR="008B4450" w:rsidRPr="0027785D">
        <w:rPr>
          <w:rFonts w:ascii="Tahoma" w:hAnsi="Tahoma"/>
          <w:sz w:val="22"/>
          <w:szCs w:val="22"/>
        </w:rPr>
        <w:t>r 50 kW</w:t>
      </w:r>
      <w:r w:rsidRPr="0027785D">
        <w:rPr>
          <w:rFonts w:ascii="Tahoma" w:hAnsi="Tahoma"/>
          <w:sz w:val="22"/>
          <w:szCs w:val="22"/>
        </w:rPr>
        <w:t xml:space="preserve">.  </w:t>
      </w:r>
    </w:p>
    <w:p w14:paraId="3E8CF3F0" w14:textId="77777777" w:rsidR="005E3434" w:rsidRPr="0027785D" w:rsidRDefault="005E3434">
      <w:pPr>
        <w:tabs>
          <w:tab w:val="left" w:pos="720"/>
          <w:tab w:val="left" w:pos="1440"/>
          <w:tab w:val="left" w:pos="7056"/>
        </w:tabs>
        <w:jc w:val="both"/>
        <w:rPr>
          <w:rFonts w:ascii="Tahoma" w:hAnsi="Tahoma"/>
          <w:sz w:val="22"/>
          <w:szCs w:val="22"/>
        </w:rPr>
      </w:pPr>
    </w:p>
    <w:p w14:paraId="40770392" w14:textId="77777777" w:rsidR="005E3434" w:rsidRPr="0027785D" w:rsidRDefault="005E3434">
      <w:pPr>
        <w:tabs>
          <w:tab w:val="left" w:pos="720"/>
          <w:tab w:val="left" w:pos="1440"/>
          <w:tab w:val="left" w:pos="7056"/>
        </w:tabs>
        <w:jc w:val="both"/>
        <w:rPr>
          <w:rFonts w:ascii="Tahoma" w:hAnsi="Tahoma"/>
          <w:sz w:val="22"/>
          <w:szCs w:val="22"/>
        </w:rPr>
      </w:pPr>
      <w:r w:rsidRPr="0027785D">
        <w:rPr>
          <w:rFonts w:ascii="Tahoma" w:hAnsi="Tahoma"/>
          <w:sz w:val="22"/>
          <w:szCs w:val="22"/>
        </w:rPr>
        <w:t>TYPE OF SERVICE</w:t>
      </w:r>
    </w:p>
    <w:p w14:paraId="5735A938" w14:textId="77777777" w:rsidR="005E3434" w:rsidRPr="0027785D" w:rsidRDefault="005E3434">
      <w:pPr>
        <w:tabs>
          <w:tab w:val="left" w:pos="720"/>
          <w:tab w:val="left" w:pos="1440"/>
          <w:tab w:val="left" w:pos="7056"/>
        </w:tabs>
        <w:ind w:firstLine="720"/>
        <w:jc w:val="both"/>
        <w:rPr>
          <w:rFonts w:ascii="Tahoma" w:hAnsi="Tahoma"/>
          <w:sz w:val="22"/>
          <w:szCs w:val="22"/>
        </w:rPr>
      </w:pPr>
      <w:r w:rsidRPr="0027785D">
        <w:rPr>
          <w:rFonts w:ascii="Tahoma" w:hAnsi="Tahoma"/>
          <w:sz w:val="22"/>
          <w:szCs w:val="22"/>
        </w:rPr>
        <w:t>Single phase and three phase, 60 cycles, at available secondary voltages.</w:t>
      </w:r>
    </w:p>
    <w:p w14:paraId="40A9A462" w14:textId="77777777" w:rsidR="005E3434" w:rsidRPr="0027785D" w:rsidRDefault="005E3434">
      <w:pPr>
        <w:tabs>
          <w:tab w:val="left" w:pos="720"/>
          <w:tab w:val="left" w:pos="1440"/>
          <w:tab w:val="left" w:pos="7056"/>
        </w:tabs>
        <w:jc w:val="both"/>
        <w:rPr>
          <w:rFonts w:ascii="Tahoma" w:hAnsi="Tahoma"/>
          <w:sz w:val="22"/>
          <w:szCs w:val="22"/>
        </w:rPr>
      </w:pPr>
    </w:p>
    <w:p w14:paraId="471411AD" w14:textId="77777777" w:rsidR="005E3434" w:rsidRPr="0027785D" w:rsidRDefault="005E3434">
      <w:pPr>
        <w:tabs>
          <w:tab w:val="left" w:pos="720"/>
          <w:tab w:val="left" w:pos="1440"/>
          <w:tab w:val="left" w:pos="7056"/>
        </w:tabs>
        <w:jc w:val="both"/>
        <w:rPr>
          <w:rFonts w:ascii="Tahoma" w:hAnsi="Tahoma"/>
          <w:sz w:val="22"/>
          <w:szCs w:val="22"/>
        </w:rPr>
      </w:pPr>
      <w:r w:rsidRPr="0027785D">
        <w:rPr>
          <w:rFonts w:ascii="Tahoma" w:hAnsi="Tahoma"/>
          <w:sz w:val="22"/>
          <w:szCs w:val="22"/>
        </w:rPr>
        <w:t>MONTHLY CHARGES AND RATES</w:t>
      </w:r>
    </w:p>
    <w:p w14:paraId="67F6FE06" w14:textId="77777777" w:rsidR="005E3434" w:rsidRPr="0027785D" w:rsidRDefault="005E3434" w:rsidP="00AC3B1E">
      <w:pPr>
        <w:tabs>
          <w:tab w:val="left" w:pos="720"/>
          <w:tab w:val="left" w:pos="1440"/>
          <w:tab w:val="left" w:pos="7056"/>
        </w:tabs>
        <w:jc w:val="both"/>
        <w:rPr>
          <w:rFonts w:ascii="Tahoma" w:hAnsi="Tahoma"/>
          <w:sz w:val="22"/>
          <w:szCs w:val="22"/>
        </w:rPr>
      </w:pPr>
      <w:r w:rsidRPr="0027785D">
        <w:rPr>
          <w:rFonts w:ascii="Tahoma" w:hAnsi="Tahoma"/>
          <w:sz w:val="22"/>
          <w:szCs w:val="22"/>
        </w:rPr>
        <w:t xml:space="preserve">                                                </w:t>
      </w:r>
    </w:p>
    <w:p w14:paraId="097C26C4" w14:textId="77777777" w:rsidR="005E3434" w:rsidRPr="0027785D" w:rsidRDefault="005E3434">
      <w:pPr>
        <w:pStyle w:val="Heading1"/>
        <w:rPr>
          <w:szCs w:val="22"/>
          <w:u w:val="none"/>
        </w:rPr>
      </w:pPr>
      <w:r w:rsidRPr="0027785D">
        <w:rPr>
          <w:szCs w:val="22"/>
          <w:u w:val="none"/>
        </w:rPr>
        <w:t xml:space="preserve">DELIVERY SERVICE CHARGES  </w:t>
      </w:r>
    </w:p>
    <w:p w14:paraId="7AE7E6F8" w14:textId="77777777" w:rsidR="005E3434" w:rsidRPr="0027785D" w:rsidRDefault="005E3434">
      <w:pPr>
        <w:tabs>
          <w:tab w:val="left" w:pos="720"/>
          <w:tab w:val="left" w:pos="1440"/>
          <w:tab w:val="left" w:pos="7056"/>
        </w:tabs>
        <w:jc w:val="both"/>
        <w:rPr>
          <w:rFonts w:ascii="Tahoma" w:hAnsi="Tahoma"/>
          <w:sz w:val="22"/>
          <w:szCs w:val="22"/>
        </w:rPr>
      </w:pPr>
    </w:p>
    <w:p w14:paraId="2D94BA05" w14:textId="77777777" w:rsidR="009A28E1" w:rsidRPr="0027785D" w:rsidRDefault="005E3434">
      <w:pPr>
        <w:tabs>
          <w:tab w:val="left" w:pos="720"/>
          <w:tab w:val="left" w:pos="1440"/>
          <w:tab w:val="left" w:pos="7056"/>
        </w:tabs>
        <w:jc w:val="both"/>
        <w:rPr>
          <w:rFonts w:ascii="Tahoma" w:hAnsi="Tahoma"/>
          <w:sz w:val="22"/>
          <w:szCs w:val="22"/>
        </w:rPr>
      </w:pPr>
      <w:r w:rsidRPr="0027785D">
        <w:rPr>
          <w:rFonts w:ascii="Tahoma" w:hAnsi="Tahoma"/>
          <w:sz w:val="22"/>
          <w:szCs w:val="22"/>
        </w:rPr>
        <w:tab/>
        <w:t>CONSUMER CHARGE</w:t>
      </w:r>
      <w:r w:rsidR="009A28E1" w:rsidRPr="0027785D">
        <w:rPr>
          <w:rFonts w:ascii="Tahoma" w:hAnsi="Tahoma"/>
          <w:sz w:val="22"/>
          <w:szCs w:val="22"/>
        </w:rPr>
        <w:t>:</w:t>
      </w:r>
    </w:p>
    <w:p w14:paraId="3DB12A75" w14:textId="7A90FF75" w:rsidR="005E3434" w:rsidRPr="0027785D" w:rsidRDefault="009A28E1">
      <w:pPr>
        <w:tabs>
          <w:tab w:val="left" w:pos="720"/>
          <w:tab w:val="left" w:pos="1440"/>
          <w:tab w:val="left" w:pos="7056"/>
        </w:tabs>
        <w:jc w:val="both"/>
        <w:rPr>
          <w:rFonts w:ascii="Tahoma" w:hAnsi="Tahoma"/>
          <w:sz w:val="22"/>
          <w:szCs w:val="22"/>
        </w:rPr>
      </w:pPr>
      <w:r w:rsidRPr="0027785D">
        <w:rPr>
          <w:rFonts w:ascii="Tahoma" w:hAnsi="Tahoma"/>
          <w:sz w:val="22"/>
          <w:szCs w:val="22"/>
        </w:rPr>
        <w:tab/>
      </w:r>
      <w:r w:rsidR="000D6815" w:rsidRPr="0027785D">
        <w:rPr>
          <w:rFonts w:ascii="Tahoma" w:hAnsi="Tahoma"/>
          <w:sz w:val="22"/>
          <w:szCs w:val="22"/>
        </w:rPr>
        <w:t>Single Phase</w:t>
      </w:r>
      <w:r w:rsidR="005E3434" w:rsidRPr="0027785D">
        <w:rPr>
          <w:rFonts w:ascii="Tahoma" w:hAnsi="Tahoma"/>
          <w:sz w:val="22"/>
          <w:szCs w:val="22"/>
        </w:rPr>
        <w:t xml:space="preserve">:                                                 </w:t>
      </w:r>
      <w:r w:rsidR="00D36266">
        <w:rPr>
          <w:rFonts w:ascii="Tahoma" w:hAnsi="Tahoma"/>
          <w:sz w:val="22"/>
          <w:szCs w:val="22"/>
        </w:rPr>
        <w:tab/>
      </w:r>
      <w:proofErr w:type="gramStart"/>
      <w:r w:rsidR="00D36266">
        <w:rPr>
          <w:rFonts w:ascii="Tahoma" w:hAnsi="Tahoma"/>
          <w:sz w:val="22"/>
          <w:szCs w:val="22"/>
        </w:rPr>
        <w:t xml:space="preserve">$  </w:t>
      </w:r>
      <w:r w:rsidRPr="0027785D">
        <w:rPr>
          <w:rFonts w:ascii="Tahoma" w:hAnsi="Tahoma"/>
          <w:sz w:val="22"/>
          <w:szCs w:val="22"/>
        </w:rPr>
        <w:t>35.00</w:t>
      </w:r>
      <w:proofErr w:type="gramEnd"/>
      <w:r w:rsidR="005E3434" w:rsidRPr="0027785D">
        <w:rPr>
          <w:rFonts w:ascii="Tahoma" w:hAnsi="Tahoma"/>
          <w:sz w:val="22"/>
          <w:szCs w:val="22"/>
        </w:rPr>
        <w:t xml:space="preserve"> per month</w:t>
      </w:r>
    </w:p>
    <w:p w14:paraId="50B69FC6" w14:textId="27A53021" w:rsidR="009A28E1" w:rsidRPr="0027785D" w:rsidRDefault="000D6815">
      <w:pPr>
        <w:tabs>
          <w:tab w:val="left" w:pos="720"/>
          <w:tab w:val="left" w:pos="1440"/>
          <w:tab w:val="left" w:pos="7056"/>
        </w:tabs>
        <w:jc w:val="both"/>
        <w:rPr>
          <w:rFonts w:ascii="Tahoma" w:hAnsi="Tahoma"/>
          <w:sz w:val="22"/>
          <w:szCs w:val="22"/>
        </w:rPr>
      </w:pPr>
      <w:r w:rsidRPr="0027785D">
        <w:rPr>
          <w:rFonts w:ascii="Tahoma" w:hAnsi="Tahoma"/>
          <w:sz w:val="22"/>
          <w:szCs w:val="22"/>
        </w:rPr>
        <w:tab/>
        <w:t>Multi-Phase</w:t>
      </w:r>
      <w:r w:rsidR="009A28E1" w:rsidRPr="0027785D">
        <w:rPr>
          <w:rFonts w:ascii="Tahoma" w:hAnsi="Tahoma"/>
          <w:sz w:val="22"/>
          <w:szCs w:val="22"/>
        </w:rPr>
        <w:t>:</w:t>
      </w:r>
      <w:r w:rsidR="009A28E1" w:rsidRPr="0027785D">
        <w:rPr>
          <w:rFonts w:ascii="Tahoma" w:hAnsi="Tahoma"/>
          <w:sz w:val="22"/>
          <w:szCs w:val="22"/>
        </w:rPr>
        <w:tab/>
      </w:r>
      <w:proofErr w:type="gramStart"/>
      <w:r w:rsidR="009A28E1" w:rsidRPr="0027785D">
        <w:rPr>
          <w:rFonts w:ascii="Tahoma" w:hAnsi="Tahoma"/>
          <w:sz w:val="22"/>
          <w:szCs w:val="22"/>
        </w:rPr>
        <w:t>$  50.00</w:t>
      </w:r>
      <w:proofErr w:type="gramEnd"/>
      <w:r w:rsidR="009A28E1" w:rsidRPr="0027785D">
        <w:rPr>
          <w:rFonts w:ascii="Tahoma" w:hAnsi="Tahoma"/>
          <w:sz w:val="22"/>
          <w:szCs w:val="22"/>
        </w:rPr>
        <w:t xml:space="preserve"> per month</w:t>
      </w:r>
    </w:p>
    <w:p w14:paraId="091C3D88" w14:textId="77777777" w:rsidR="009A28E1" w:rsidRPr="0027785D" w:rsidRDefault="009A28E1">
      <w:pPr>
        <w:tabs>
          <w:tab w:val="left" w:pos="720"/>
          <w:tab w:val="left" w:pos="1440"/>
          <w:tab w:val="left" w:pos="7056"/>
        </w:tabs>
        <w:jc w:val="both"/>
        <w:rPr>
          <w:rFonts w:ascii="Tahoma" w:hAnsi="Tahoma"/>
          <w:sz w:val="22"/>
          <w:szCs w:val="22"/>
        </w:rPr>
      </w:pPr>
    </w:p>
    <w:p w14:paraId="1B7152A4" w14:textId="0985AC41" w:rsidR="005E3434" w:rsidRPr="0027785D" w:rsidRDefault="005E3434">
      <w:pPr>
        <w:tabs>
          <w:tab w:val="left" w:pos="720"/>
          <w:tab w:val="left" w:pos="1440"/>
          <w:tab w:val="left" w:pos="7056"/>
        </w:tabs>
        <w:jc w:val="both"/>
        <w:rPr>
          <w:rFonts w:ascii="Tahoma" w:hAnsi="Tahoma"/>
          <w:sz w:val="22"/>
          <w:szCs w:val="22"/>
        </w:rPr>
      </w:pPr>
      <w:r w:rsidRPr="0027785D">
        <w:rPr>
          <w:rFonts w:ascii="Tahoma" w:hAnsi="Tahoma"/>
          <w:sz w:val="22"/>
          <w:szCs w:val="22"/>
        </w:rPr>
        <w:tab/>
        <w:t xml:space="preserve">ENERGY DELIVERY CHARGE:                                                   </w:t>
      </w:r>
      <w:r w:rsidRPr="0027785D">
        <w:rPr>
          <w:rFonts w:ascii="Tahoma" w:hAnsi="Tahoma"/>
          <w:sz w:val="22"/>
          <w:szCs w:val="22"/>
        </w:rPr>
        <w:tab/>
      </w:r>
      <w:proofErr w:type="gramStart"/>
      <w:r w:rsidR="00D55445" w:rsidRPr="0027785D">
        <w:rPr>
          <w:rFonts w:ascii="Tahoma" w:hAnsi="Tahoma"/>
          <w:sz w:val="22"/>
          <w:szCs w:val="22"/>
        </w:rPr>
        <w:t>$  0.02977</w:t>
      </w:r>
      <w:proofErr w:type="gramEnd"/>
      <w:r w:rsidRPr="0027785D">
        <w:rPr>
          <w:rFonts w:ascii="Tahoma" w:hAnsi="Tahoma"/>
          <w:sz w:val="22"/>
          <w:szCs w:val="22"/>
        </w:rPr>
        <w:t xml:space="preserve"> per</w:t>
      </w:r>
      <w:r w:rsidR="00AC3B1E" w:rsidRPr="0027785D">
        <w:rPr>
          <w:rFonts w:ascii="Tahoma" w:hAnsi="Tahoma"/>
          <w:sz w:val="22"/>
          <w:szCs w:val="22"/>
        </w:rPr>
        <w:t xml:space="preserve"> </w:t>
      </w:r>
      <w:r w:rsidR="00B377C0" w:rsidRPr="0027785D">
        <w:rPr>
          <w:rFonts w:ascii="Tahoma" w:hAnsi="Tahoma"/>
          <w:sz w:val="22"/>
          <w:szCs w:val="22"/>
        </w:rPr>
        <w:t>k</w:t>
      </w:r>
      <w:r w:rsidRPr="0027785D">
        <w:rPr>
          <w:rFonts w:ascii="Tahoma" w:hAnsi="Tahoma"/>
          <w:sz w:val="22"/>
          <w:szCs w:val="22"/>
        </w:rPr>
        <w:t>W</w:t>
      </w:r>
      <w:r w:rsidR="00B377C0" w:rsidRPr="0027785D">
        <w:rPr>
          <w:rFonts w:ascii="Tahoma" w:hAnsi="Tahoma"/>
          <w:sz w:val="22"/>
          <w:szCs w:val="22"/>
        </w:rPr>
        <w:t>h</w:t>
      </w:r>
    </w:p>
    <w:p w14:paraId="657C14F3" w14:textId="5C4EA85D" w:rsidR="005E3434" w:rsidRPr="0027785D" w:rsidRDefault="005E3434" w:rsidP="000D6815">
      <w:pPr>
        <w:tabs>
          <w:tab w:val="left" w:pos="720"/>
          <w:tab w:val="left" w:pos="1440"/>
          <w:tab w:val="left" w:pos="7110"/>
        </w:tabs>
        <w:jc w:val="both"/>
        <w:rPr>
          <w:rFonts w:ascii="Tahoma" w:hAnsi="Tahoma"/>
          <w:sz w:val="22"/>
          <w:szCs w:val="22"/>
        </w:rPr>
      </w:pPr>
      <w:r w:rsidRPr="0027785D">
        <w:rPr>
          <w:rFonts w:ascii="Tahoma" w:hAnsi="Tahoma"/>
          <w:sz w:val="22"/>
          <w:szCs w:val="22"/>
        </w:rPr>
        <w:tab/>
        <w:t xml:space="preserve">DEMAND CHARGE:                                          </w:t>
      </w:r>
      <w:r w:rsidR="00A96DC7" w:rsidRPr="0027785D">
        <w:rPr>
          <w:rFonts w:ascii="Tahoma" w:hAnsi="Tahoma"/>
          <w:sz w:val="22"/>
          <w:szCs w:val="22"/>
        </w:rPr>
        <w:t xml:space="preserve">                       </w:t>
      </w:r>
      <w:r w:rsidR="00805E7B">
        <w:rPr>
          <w:rFonts w:ascii="Tahoma" w:hAnsi="Tahoma"/>
          <w:sz w:val="22"/>
          <w:szCs w:val="22"/>
        </w:rPr>
        <w:t xml:space="preserve"> </w:t>
      </w:r>
      <w:proofErr w:type="gramStart"/>
      <w:r w:rsidR="00A90031" w:rsidRPr="0027785D">
        <w:rPr>
          <w:rFonts w:ascii="Tahoma" w:hAnsi="Tahoma"/>
          <w:sz w:val="22"/>
          <w:szCs w:val="22"/>
        </w:rPr>
        <w:t xml:space="preserve">$  </w:t>
      </w:r>
      <w:r w:rsidR="006B1883" w:rsidRPr="0027785D">
        <w:rPr>
          <w:rFonts w:ascii="Tahoma" w:hAnsi="Tahoma"/>
          <w:sz w:val="22"/>
          <w:szCs w:val="22"/>
        </w:rPr>
        <w:t>3.70</w:t>
      </w:r>
      <w:proofErr w:type="gramEnd"/>
      <w:r w:rsidR="00B377C0" w:rsidRPr="0027785D">
        <w:rPr>
          <w:rFonts w:ascii="Tahoma" w:hAnsi="Tahoma"/>
          <w:sz w:val="22"/>
          <w:szCs w:val="22"/>
        </w:rPr>
        <w:t xml:space="preserve"> per kW</w:t>
      </w:r>
    </w:p>
    <w:p w14:paraId="643C9108" w14:textId="682DDF00" w:rsidR="00AB45B7" w:rsidRPr="0027785D" w:rsidRDefault="00AB45B7">
      <w:pPr>
        <w:tabs>
          <w:tab w:val="left" w:pos="720"/>
          <w:tab w:val="left" w:pos="1440"/>
          <w:tab w:val="left" w:pos="7056"/>
        </w:tabs>
        <w:jc w:val="both"/>
        <w:rPr>
          <w:rFonts w:ascii="Tahoma" w:hAnsi="Tahoma"/>
          <w:sz w:val="22"/>
          <w:szCs w:val="22"/>
        </w:rPr>
      </w:pPr>
      <w:r w:rsidRPr="0027785D">
        <w:rPr>
          <w:rFonts w:ascii="Tahoma" w:hAnsi="Tahoma"/>
          <w:sz w:val="22"/>
          <w:szCs w:val="22"/>
        </w:rPr>
        <w:tab/>
      </w:r>
      <w:proofErr w:type="spellStart"/>
      <w:r w:rsidRPr="0027785D">
        <w:rPr>
          <w:rFonts w:ascii="Tahoma" w:hAnsi="Tahoma"/>
          <w:sz w:val="22"/>
          <w:szCs w:val="22"/>
        </w:rPr>
        <w:t>RKVAHr</w:t>
      </w:r>
      <w:proofErr w:type="spellEnd"/>
      <w:r w:rsidRPr="0027785D">
        <w:rPr>
          <w:rFonts w:ascii="Tahoma" w:hAnsi="Tahoma"/>
          <w:sz w:val="22"/>
          <w:szCs w:val="22"/>
        </w:rPr>
        <w:t xml:space="preserve"> CHARGE:</w:t>
      </w:r>
      <w:r w:rsidRPr="0027785D">
        <w:rPr>
          <w:rFonts w:ascii="Tahoma" w:hAnsi="Tahoma"/>
          <w:sz w:val="22"/>
          <w:szCs w:val="22"/>
        </w:rPr>
        <w:tab/>
      </w:r>
      <w:proofErr w:type="gramStart"/>
      <w:r w:rsidRPr="0027785D">
        <w:rPr>
          <w:rFonts w:ascii="Tahoma" w:hAnsi="Tahoma"/>
          <w:sz w:val="22"/>
          <w:szCs w:val="22"/>
        </w:rPr>
        <w:t xml:space="preserve">$  </w:t>
      </w:r>
      <w:r w:rsidR="00A96DC7" w:rsidRPr="0027785D">
        <w:rPr>
          <w:rFonts w:ascii="Tahoma" w:hAnsi="Tahoma"/>
          <w:sz w:val="22"/>
          <w:szCs w:val="22"/>
        </w:rPr>
        <w:t>0</w:t>
      </w:r>
      <w:r w:rsidR="00EE09E4" w:rsidRPr="0027785D">
        <w:rPr>
          <w:rFonts w:ascii="Tahoma" w:hAnsi="Tahoma"/>
          <w:sz w:val="22"/>
          <w:szCs w:val="22"/>
        </w:rPr>
        <w:t>.00264</w:t>
      </w:r>
      <w:proofErr w:type="gramEnd"/>
      <w:r w:rsidR="00B377C0" w:rsidRPr="0027785D">
        <w:rPr>
          <w:rFonts w:ascii="Tahoma" w:hAnsi="Tahoma"/>
          <w:sz w:val="22"/>
          <w:szCs w:val="22"/>
        </w:rPr>
        <w:t xml:space="preserve"> per </w:t>
      </w:r>
      <w:proofErr w:type="spellStart"/>
      <w:r w:rsidR="00B377C0" w:rsidRPr="0027785D">
        <w:rPr>
          <w:rFonts w:ascii="Tahoma" w:hAnsi="Tahoma"/>
          <w:sz w:val="22"/>
          <w:szCs w:val="22"/>
        </w:rPr>
        <w:t>RKVAHr</w:t>
      </w:r>
      <w:proofErr w:type="spellEnd"/>
    </w:p>
    <w:p w14:paraId="0294C92F" w14:textId="77777777" w:rsidR="005E3434" w:rsidRPr="0027785D" w:rsidRDefault="005E3434">
      <w:pPr>
        <w:pStyle w:val="Heading1"/>
        <w:rPr>
          <w:szCs w:val="22"/>
          <w:u w:val="none"/>
        </w:rPr>
      </w:pPr>
    </w:p>
    <w:p w14:paraId="20F6CB6B" w14:textId="77777777" w:rsidR="005E3434" w:rsidRPr="0027785D" w:rsidRDefault="005E3434">
      <w:pPr>
        <w:pStyle w:val="Heading1"/>
        <w:rPr>
          <w:szCs w:val="22"/>
          <w:u w:val="none"/>
        </w:rPr>
      </w:pPr>
      <w:r w:rsidRPr="0027785D">
        <w:rPr>
          <w:szCs w:val="22"/>
          <w:u w:val="none"/>
        </w:rPr>
        <w:t>STANDARD OFFER SERVICE (SOS) CHARGES</w:t>
      </w:r>
    </w:p>
    <w:p w14:paraId="3FB7BA0D" w14:textId="3A9274B5" w:rsidR="003747D6" w:rsidRPr="0027785D" w:rsidRDefault="005E3434" w:rsidP="00EE3C7E">
      <w:pPr>
        <w:tabs>
          <w:tab w:val="left" w:pos="720"/>
          <w:tab w:val="left" w:pos="1440"/>
          <w:tab w:val="left" w:pos="7056"/>
        </w:tabs>
        <w:jc w:val="both"/>
        <w:rPr>
          <w:rFonts w:ascii="Tahoma" w:hAnsi="Tahoma"/>
          <w:sz w:val="22"/>
          <w:szCs w:val="22"/>
        </w:rPr>
      </w:pPr>
      <w:r w:rsidRPr="0027785D">
        <w:rPr>
          <w:rFonts w:ascii="Tahoma" w:hAnsi="Tahoma"/>
          <w:sz w:val="22"/>
          <w:szCs w:val="22"/>
        </w:rPr>
        <w:tab/>
      </w:r>
      <w:r w:rsidR="003747D6" w:rsidRPr="0027785D">
        <w:rPr>
          <w:rFonts w:ascii="Tahoma" w:hAnsi="Tahoma"/>
          <w:sz w:val="22"/>
          <w:szCs w:val="22"/>
        </w:rPr>
        <w:t>GENERATION ENERGY:</w:t>
      </w:r>
    </w:p>
    <w:p w14:paraId="1CF38AF1" w14:textId="123B390D" w:rsidR="00D55445" w:rsidRPr="0027785D" w:rsidRDefault="003747D6" w:rsidP="00EE3C7E">
      <w:pPr>
        <w:tabs>
          <w:tab w:val="left" w:pos="720"/>
          <w:tab w:val="left" w:pos="1440"/>
          <w:tab w:val="left" w:pos="7056"/>
        </w:tabs>
        <w:jc w:val="both"/>
        <w:rPr>
          <w:rFonts w:ascii="Tahoma" w:hAnsi="Tahoma"/>
          <w:sz w:val="22"/>
          <w:szCs w:val="22"/>
        </w:rPr>
      </w:pPr>
      <w:r w:rsidRPr="0027785D">
        <w:rPr>
          <w:rFonts w:ascii="Tahoma" w:hAnsi="Tahoma"/>
          <w:sz w:val="22"/>
          <w:szCs w:val="22"/>
        </w:rPr>
        <w:tab/>
      </w:r>
      <w:r w:rsidR="00D55445" w:rsidRPr="0027785D">
        <w:rPr>
          <w:rFonts w:ascii="Tahoma" w:hAnsi="Tahoma"/>
          <w:sz w:val="22"/>
          <w:szCs w:val="22"/>
        </w:rPr>
        <w:t>Summer</w:t>
      </w:r>
    </w:p>
    <w:p w14:paraId="4626005D" w14:textId="6FB06006" w:rsidR="00D55445" w:rsidRPr="0027785D" w:rsidRDefault="00D55445" w:rsidP="00EE3C7E">
      <w:pPr>
        <w:tabs>
          <w:tab w:val="left" w:pos="720"/>
          <w:tab w:val="left" w:pos="1440"/>
          <w:tab w:val="left" w:pos="7056"/>
        </w:tabs>
        <w:jc w:val="both"/>
        <w:rPr>
          <w:rFonts w:ascii="Tahoma" w:hAnsi="Tahoma"/>
          <w:sz w:val="22"/>
          <w:szCs w:val="22"/>
        </w:rPr>
      </w:pPr>
      <w:r w:rsidRPr="0027785D">
        <w:rPr>
          <w:rFonts w:ascii="Tahoma" w:hAnsi="Tahoma"/>
          <w:sz w:val="22"/>
          <w:szCs w:val="22"/>
        </w:rPr>
        <w:tab/>
        <w:t xml:space="preserve">     On-Peak kWh                                     </w:t>
      </w:r>
      <w:r w:rsidR="000D6815" w:rsidRPr="0027785D">
        <w:rPr>
          <w:rFonts w:ascii="Tahoma" w:hAnsi="Tahoma"/>
          <w:sz w:val="22"/>
          <w:szCs w:val="22"/>
        </w:rPr>
        <w:t xml:space="preserve">                               </w:t>
      </w:r>
      <w:proofErr w:type="gramStart"/>
      <w:r w:rsidR="005C097C">
        <w:rPr>
          <w:rFonts w:ascii="Tahoma" w:hAnsi="Tahoma"/>
          <w:sz w:val="22"/>
          <w:szCs w:val="22"/>
        </w:rPr>
        <w:t>$  0.25</w:t>
      </w:r>
      <w:r w:rsidR="003413CC">
        <w:rPr>
          <w:rFonts w:ascii="Tahoma" w:hAnsi="Tahoma"/>
          <w:sz w:val="22"/>
          <w:szCs w:val="22"/>
        </w:rPr>
        <w:t>304</w:t>
      </w:r>
      <w:proofErr w:type="gramEnd"/>
      <w:r w:rsidRPr="0027785D">
        <w:rPr>
          <w:rFonts w:ascii="Tahoma" w:hAnsi="Tahoma"/>
          <w:sz w:val="22"/>
          <w:szCs w:val="22"/>
        </w:rPr>
        <w:t xml:space="preserve"> per kWh</w:t>
      </w:r>
    </w:p>
    <w:p w14:paraId="3AE8CE32" w14:textId="4144403F" w:rsidR="00D55445" w:rsidRPr="0027785D" w:rsidRDefault="00EE3C7E" w:rsidP="00EE3C7E">
      <w:pPr>
        <w:tabs>
          <w:tab w:val="left" w:pos="720"/>
          <w:tab w:val="left" w:pos="1440"/>
          <w:tab w:val="left" w:pos="7056"/>
        </w:tabs>
        <w:jc w:val="both"/>
        <w:rPr>
          <w:rFonts w:ascii="Tahoma" w:hAnsi="Tahoma"/>
          <w:sz w:val="22"/>
          <w:szCs w:val="22"/>
        </w:rPr>
      </w:pPr>
      <w:r w:rsidRPr="0027785D">
        <w:rPr>
          <w:rFonts w:ascii="Tahoma" w:hAnsi="Tahoma"/>
          <w:sz w:val="22"/>
          <w:szCs w:val="22"/>
        </w:rPr>
        <w:tab/>
        <w:t xml:space="preserve">     Off-Peak kWh </w:t>
      </w:r>
      <w:r w:rsidRPr="0027785D">
        <w:rPr>
          <w:rFonts w:ascii="Tahoma" w:hAnsi="Tahoma"/>
          <w:sz w:val="22"/>
          <w:szCs w:val="22"/>
        </w:rPr>
        <w:tab/>
      </w:r>
      <w:proofErr w:type="gramStart"/>
      <w:r w:rsidR="00D55445" w:rsidRPr="0027785D">
        <w:rPr>
          <w:rFonts w:ascii="Tahoma" w:hAnsi="Tahoma"/>
          <w:sz w:val="22"/>
          <w:szCs w:val="22"/>
        </w:rPr>
        <w:t>$  0.04350</w:t>
      </w:r>
      <w:proofErr w:type="gramEnd"/>
      <w:r w:rsidR="00D55445" w:rsidRPr="0027785D">
        <w:rPr>
          <w:rFonts w:ascii="Tahoma" w:hAnsi="Tahoma"/>
          <w:sz w:val="22"/>
          <w:szCs w:val="22"/>
        </w:rPr>
        <w:t xml:space="preserve"> per kWh</w:t>
      </w:r>
    </w:p>
    <w:p w14:paraId="103B28E9" w14:textId="77777777" w:rsidR="00D55445" w:rsidRPr="0027785D" w:rsidRDefault="00D55445" w:rsidP="00EE3C7E">
      <w:pPr>
        <w:tabs>
          <w:tab w:val="left" w:pos="720"/>
          <w:tab w:val="left" w:pos="1440"/>
          <w:tab w:val="left" w:pos="7056"/>
        </w:tabs>
        <w:jc w:val="both"/>
        <w:rPr>
          <w:rFonts w:ascii="Tahoma" w:hAnsi="Tahoma"/>
          <w:sz w:val="22"/>
          <w:szCs w:val="22"/>
        </w:rPr>
      </w:pPr>
      <w:r w:rsidRPr="0027785D">
        <w:rPr>
          <w:rFonts w:ascii="Tahoma" w:hAnsi="Tahoma"/>
          <w:sz w:val="22"/>
          <w:szCs w:val="22"/>
        </w:rPr>
        <w:tab/>
      </w:r>
    </w:p>
    <w:p w14:paraId="489D36D4" w14:textId="3FDFB88A" w:rsidR="00D55445" w:rsidRPr="0027785D" w:rsidRDefault="00DF494C" w:rsidP="00EE3C7E">
      <w:pPr>
        <w:tabs>
          <w:tab w:val="left" w:pos="720"/>
          <w:tab w:val="left" w:pos="1440"/>
          <w:tab w:val="left" w:pos="7056"/>
        </w:tabs>
        <w:jc w:val="both"/>
        <w:rPr>
          <w:rFonts w:ascii="Tahoma" w:hAnsi="Tahoma"/>
          <w:sz w:val="22"/>
          <w:szCs w:val="22"/>
        </w:rPr>
      </w:pPr>
      <w:r w:rsidRPr="0027785D">
        <w:rPr>
          <w:rFonts w:ascii="Tahoma" w:hAnsi="Tahoma"/>
          <w:sz w:val="22"/>
          <w:szCs w:val="22"/>
        </w:rPr>
        <w:tab/>
      </w:r>
      <w:r w:rsidR="00D55445" w:rsidRPr="0027785D">
        <w:rPr>
          <w:rFonts w:ascii="Tahoma" w:hAnsi="Tahoma"/>
          <w:sz w:val="22"/>
          <w:szCs w:val="22"/>
        </w:rPr>
        <w:t>Non-Summer</w:t>
      </w:r>
    </w:p>
    <w:p w14:paraId="524D4818" w14:textId="5C60C1CF" w:rsidR="00D55445" w:rsidRPr="0027785D" w:rsidRDefault="00DF494C" w:rsidP="00DF494C">
      <w:pPr>
        <w:tabs>
          <w:tab w:val="left" w:pos="720"/>
          <w:tab w:val="left" w:pos="1080"/>
          <w:tab w:val="left" w:pos="1440"/>
          <w:tab w:val="left" w:pos="7056"/>
        </w:tabs>
        <w:jc w:val="both"/>
        <w:rPr>
          <w:rFonts w:ascii="Tahoma" w:hAnsi="Tahoma"/>
          <w:sz w:val="22"/>
          <w:szCs w:val="22"/>
        </w:rPr>
      </w:pPr>
      <w:r w:rsidRPr="0027785D">
        <w:rPr>
          <w:rFonts w:ascii="Tahoma" w:hAnsi="Tahoma"/>
          <w:sz w:val="22"/>
          <w:szCs w:val="22"/>
        </w:rPr>
        <w:tab/>
      </w:r>
      <w:r w:rsidRPr="0027785D">
        <w:rPr>
          <w:rFonts w:ascii="Tahoma" w:hAnsi="Tahoma"/>
          <w:sz w:val="22"/>
          <w:szCs w:val="22"/>
        </w:rPr>
        <w:tab/>
      </w:r>
      <w:r w:rsidR="00D55445" w:rsidRPr="0027785D">
        <w:rPr>
          <w:rFonts w:ascii="Tahoma" w:hAnsi="Tahoma"/>
          <w:sz w:val="22"/>
          <w:szCs w:val="22"/>
        </w:rPr>
        <w:t>On-</w:t>
      </w:r>
      <w:r w:rsidR="00EE3C7E" w:rsidRPr="0027785D">
        <w:rPr>
          <w:rFonts w:ascii="Tahoma" w:hAnsi="Tahoma"/>
          <w:sz w:val="22"/>
          <w:szCs w:val="22"/>
        </w:rPr>
        <w:t>Peak kWh</w:t>
      </w:r>
      <w:r w:rsidR="00EE3C7E" w:rsidRPr="0027785D">
        <w:rPr>
          <w:rFonts w:ascii="Tahoma" w:hAnsi="Tahoma"/>
          <w:sz w:val="22"/>
          <w:szCs w:val="22"/>
        </w:rPr>
        <w:tab/>
      </w:r>
      <w:proofErr w:type="gramStart"/>
      <w:r w:rsidR="00F671A1">
        <w:rPr>
          <w:rFonts w:ascii="Tahoma" w:hAnsi="Tahoma"/>
          <w:sz w:val="22"/>
          <w:szCs w:val="22"/>
        </w:rPr>
        <w:t>$  0.12</w:t>
      </w:r>
      <w:r w:rsidR="003413CC">
        <w:rPr>
          <w:rFonts w:ascii="Tahoma" w:hAnsi="Tahoma"/>
          <w:sz w:val="22"/>
          <w:szCs w:val="22"/>
        </w:rPr>
        <w:t>485</w:t>
      </w:r>
      <w:proofErr w:type="gramEnd"/>
      <w:r w:rsidR="00D55445" w:rsidRPr="0027785D">
        <w:rPr>
          <w:rFonts w:ascii="Tahoma" w:hAnsi="Tahoma"/>
          <w:sz w:val="22"/>
          <w:szCs w:val="22"/>
        </w:rPr>
        <w:t xml:space="preserve"> per kWh</w:t>
      </w:r>
    </w:p>
    <w:p w14:paraId="79D39BD4" w14:textId="21142A44" w:rsidR="00D55445" w:rsidRPr="0027785D" w:rsidRDefault="00DF494C" w:rsidP="00DF494C">
      <w:pPr>
        <w:tabs>
          <w:tab w:val="left" w:pos="720"/>
          <w:tab w:val="left" w:pos="1080"/>
          <w:tab w:val="left" w:pos="7056"/>
        </w:tabs>
        <w:jc w:val="both"/>
        <w:rPr>
          <w:rFonts w:ascii="Tahoma" w:hAnsi="Tahoma"/>
          <w:sz w:val="22"/>
          <w:szCs w:val="22"/>
        </w:rPr>
      </w:pPr>
      <w:r w:rsidRPr="0027785D">
        <w:rPr>
          <w:rFonts w:ascii="Tahoma" w:hAnsi="Tahoma"/>
          <w:sz w:val="22"/>
          <w:szCs w:val="22"/>
        </w:rPr>
        <w:tab/>
      </w:r>
      <w:r w:rsidRPr="0027785D">
        <w:rPr>
          <w:rFonts w:ascii="Tahoma" w:hAnsi="Tahoma"/>
          <w:sz w:val="22"/>
          <w:szCs w:val="22"/>
        </w:rPr>
        <w:tab/>
      </w:r>
      <w:r w:rsidR="00EE3C7E" w:rsidRPr="0027785D">
        <w:rPr>
          <w:rFonts w:ascii="Tahoma" w:hAnsi="Tahoma"/>
          <w:sz w:val="22"/>
          <w:szCs w:val="22"/>
        </w:rPr>
        <w:t xml:space="preserve">Off-Peak kWh </w:t>
      </w:r>
      <w:r w:rsidR="00EE3C7E" w:rsidRPr="0027785D">
        <w:rPr>
          <w:rFonts w:ascii="Tahoma" w:hAnsi="Tahoma"/>
          <w:sz w:val="22"/>
          <w:szCs w:val="22"/>
        </w:rPr>
        <w:tab/>
      </w:r>
      <w:proofErr w:type="gramStart"/>
      <w:r w:rsidR="00D55445" w:rsidRPr="0027785D">
        <w:rPr>
          <w:rFonts w:ascii="Tahoma" w:hAnsi="Tahoma"/>
          <w:sz w:val="22"/>
          <w:szCs w:val="22"/>
        </w:rPr>
        <w:t>$  0.04350</w:t>
      </w:r>
      <w:proofErr w:type="gramEnd"/>
      <w:r w:rsidR="00D55445" w:rsidRPr="0027785D">
        <w:rPr>
          <w:rFonts w:ascii="Tahoma" w:hAnsi="Tahoma"/>
          <w:sz w:val="22"/>
          <w:szCs w:val="22"/>
        </w:rPr>
        <w:t xml:space="preserve"> per kWh</w:t>
      </w:r>
    </w:p>
    <w:p w14:paraId="460E0F6C" w14:textId="77777777" w:rsidR="00D55445" w:rsidRPr="0027785D" w:rsidRDefault="00D55445" w:rsidP="00D55445">
      <w:pPr>
        <w:tabs>
          <w:tab w:val="left" w:pos="720"/>
          <w:tab w:val="left" w:pos="1440"/>
          <w:tab w:val="left" w:pos="7056"/>
        </w:tabs>
        <w:jc w:val="both"/>
        <w:rPr>
          <w:rFonts w:ascii="Tahoma" w:hAnsi="Tahoma"/>
          <w:sz w:val="22"/>
          <w:szCs w:val="22"/>
        </w:rPr>
      </w:pPr>
    </w:p>
    <w:p w14:paraId="2472825F" w14:textId="73E1DAC4" w:rsidR="00D55445" w:rsidRPr="0027785D" w:rsidRDefault="00D55445" w:rsidP="00D55445">
      <w:pPr>
        <w:tabs>
          <w:tab w:val="left" w:pos="720"/>
          <w:tab w:val="left" w:pos="1440"/>
          <w:tab w:val="left" w:pos="7056"/>
        </w:tabs>
        <w:jc w:val="both"/>
        <w:rPr>
          <w:rFonts w:ascii="Tahoma" w:hAnsi="Tahoma"/>
          <w:sz w:val="22"/>
          <w:szCs w:val="22"/>
        </w:rPr>
      </w:pPr>
      <w:r w:rsidRPr="0027785D">
        <w:rPr>
          <w:rFonts w:ascii="Tahoma" w:hAnsi="Tahoma"/>
          <w:sz w:val="22"/>
          <w:szCs w:val="22"/>
        </w:rPr>
        <w:tab/>
      </w:r>
      <w:r w:rsidR="003747D6" w:rsidRPr="0027785D">
        <w:rPr>
          <w:rFonts w:ascii="Tahoma" w:hAnsi="Tahoma"/>
          <w:sz w:val="22"/>
          <w:szCs w:val="22"/>
        </w:rPr>
        <w:t xml:space="preserve">GENERATION </w:t>
      </w:r>
      <w:r w:rsidRPr="0027785D">
        <w:rPr>
          <w:rFonts w:ascii="Tahoma" w:hAnsi="Tahoma"/>
          <w:sz w:val="22"/>
          <w:szCs w:val="22"/>
        </w:rPr>
        <w:t>DEMAND:</w:t>
      </w:r>
      <w:r w:rsidRPr="0027785D">
        <w:rPr>
          <w:rFonts w:ascii="Tahoma" w:hAnsi="Tahoma"/>
          <w:sz w:val="22"/>
          <w:szCs w:val="22"/>
        </w:rPr>
        <w:tab/>
      </w:r>
      <w:r w:rsidRPr="0027785D">
        <w:rPr>
          <w:rFonts w:ascii="Tahoma" w:hAnsi="Tahoma"/>
          <w:sz w:val="22"/>
          <w:szCs w:val="22"/>
        </w:rPr>
        <w:tab/>
      </w:r>
    </w:p>
    <w:p w14:paraId="58002BB6" w14:textId="06F81751" w:rsidR="00D55445" w:rsidRPr="0027785D" w:rsidRDefault="00035336" w:rsidP="00035336">
      <w:pPr>
        <w:tabs>
          <w:tab w:val="left" w:pos="720"/>
          <w:tab w:val="left" w:pos="1080"/>
          <w:tab w:val="left" w:pos="1440"/>
          <w:tab w:val="left" w:pos="7056"/>
        </w:tabs>
        <w:jc w:val="both"/>
        <w:rPr>
          <w:rFonts w:ascii="Tahoma" w:hAnsi="Tahoma"/>
          <w:sz w:val="22"/>
          <w:szCs w:val="22"/>
        </w:rPr>
      </w:pPr>
      <w:r w:rsidRPr="0027785D">
        <w:rPr>
          <w:rFonts w:ascii="Tahoma" w:hAnsi="Tahoma"/>
          <w:sz w:val="22"/>
          <w:szCs w:val="22"/>
        </w:rPr>
        <w:tab/>
      </w:r>
      <w:r w:rsidRPr="0027785D">
        <w:rPr>
          <w:rFonts w:ascii="Tahoma" w:hAnsi="Tahoma"/>
          <w:sz w:val="22"/>
          <w:szCs w:val="22"/>
        </w:rPr>
        <w:tab/>
      </w:r>
      <w:r w:rsidR="00EE3C7E" w:rsidRPr="0027785D">
        <w:rPr>
          <w:rFonts w:ascii="Tahoma" w:hAnsi="Tahoma"/>
          <w:sz w:val="22"/>
          <w:szCs w:val="22"/>
        </w:rPr>
        <w:t>On-Peak Summer</w:t>
      </w:r>
      <w:r w:rsidR="00EE3C7E" w:rsidRPr="0027785D">
        <w:rPr>
          <w:rFonts w:ascii="Tahoma" w:hAnsi="Tahoma"/>
          <w:sz w:val="22"/>
          <w:szCs w:val="22"/>
        </w:rPr>
        <w:tab/>
      </w:r>
      <w:proofErr w:type="gramStart"/>
      <w:r w:rsidR="00630305" w:rsidRPr="0027785D">
        <w:rPr>
          <w:rFonts w:ascii="Tahoma" w:hAnsi="Tahoma"/>
          <w:sz w:val="22"/>
          <w:szCs w:val="22"/>
        </w:rPr>
        <w:t>$  6.</w:t>
      </w:r>
      <w:r w:rsidR="003413CC">
        <w:rPr>
          <w:rFonts w:ascii="Tahoma" w:hAnsi="Tahoma"/>
          <w:sz w:val="22"/>
          <w:szCs w:val="22"/>
        </w:rPr>
        <w:t>55</w:t>
      </w:r>
      <w:proofErr w:type="gramEnd"/>
      <w:r w:rsidR="00D55445" w:rsidRPr="0027785D">
        <w:rPr>
          <w:rFonts w:ascii="Tahoma" w:hAnsi="Tahoma"/>
          <w:sz w:val="22"/>
          <w:szCs w:val="22"/>
        </w:rPr>
        <w:t xml:space="preserve"> per kW</w:t>
      </w:r>
    </w:p>
    <w:p w14:paraId="1999BD9C" w14:textId="76A32E3A" w:rsidR="00D55445" w:rsidRPr="0027785D" w:rsidRDefault="00035336" w:rsidP="00035336">
      <w:pPr>
        <w:tabs>
          <w:tab w:val="left" w:pos="720"/>
          <w:tab w:val="left" w:pos="1080"/>
          <w:tab w:val="left" w:pos="1440"/>
          <w:tab w:val="left" w:pos="7056"/>
        </w:tabs>
        <w:jc w:val="both"/>
        <w:rPr>
          <w:rFonts w:ascii="Tahoma" w:hAnsi="Tahoma"/>
          <w:sz w:val="22"/>
          <w:szCs w:val="22"/>
        </w:rPr>
      </w:pPr>
      <w:r w:rsidRPr="0027785D">
        <w:rPr>
          <w:rFonts w:ascii="Tahoma" w:hAnsi="Tahoma"/>
          <w:sz w:val="22"/>
          <w:szCs w:val="22"/>
        </w:rPr>
        <w:tab/>
      </w:r>
      <w:r w:rsidRPr="0027785D">
        <w:rPr>
          <w:rFonts w:ascii="Tahoma" w:hAnsi="Tahoma"/>
          <w:sz w:val="22"/>
          <w:szCs w:val="22"/>
        </w:rPr>
        <w:tab/>
      </w:r>
      <w:r w:rsidR="00EE3C7E" w:rsidRPr="0027785D">
        <w:rPr>
          <w:rFonts w:ascii="Tahoma" w:hAnsi="Tahoma"/>
          <w:sz w:val="22"/>
          <w:szCs w:val="22"/>
        </w:rPr>
        <w:t>On-Peak Non-Summer</w:t>
      </w:r>
      <w:r w:rsidR="00EE3C7E" w:rsidRPr="0027785D">
        <w:rPr>
          <w:rFonts w:ascii="Tahoma" w:hAnsi="Tahoma"/>
          <w:sz w:val="22"/>
          <w:szCs w:val="22"/>
        </w:rPr>
        <w:tab/>
      </w:r>
      <w:proofErr w:type="gramStart"/>
      <w:r w:rsidR="00630305" w:rsidRPr="0027785D">
        <w:rPr>
          <w:rFonts w:ascii="Tahoma" w:hAnsi="Tahoma"/>
          <w:sz w:val="22"/>
          <w:szCs w:val="22"/>
        </w:rPr>
        <w:t xml:space="preserve">$  </w:t>
      </w:r>
      <w:r w:rsidR="003413CC">
        <w:rPr>
          <w:rFonts w:ascii="Tahoma" w:hAnsi="Tahoma"/>
          <w:sz w:val="22"/>
          <w:szCs w:val="22"/>
        </w:rPr>
        <w:t>2.78</w:t>
      </w:r>
      <w:proofErr w:type="gramEnd"/>
      <w:r w:rsidR="00D55445" w:rsidRPr="0027785D">
        <w:rPr>
          <w:rFonts w:ascii="Tahoma" w:hAnsi="Tahoma"/>
          <w:sz w:val="22"/>
          <w:szCs w:val="22"/>
        </w:rPr>
        <w:t xml:space="preserve"> per </w:t>
      </w:r>
      <w:r w:rsidR="00CE0411" w:rsidRPr="0027785D">
        <w:rPr>
          <w:rFonts w:ascii="Tahoma" w:hAnsi="Tahoma"/>
          <w:sz w:val="22"/>
          <w:szCs w:val="22"/>
        </w:rPr>
        <w:t>kW</w:t>
      </w:r>
    </w:p>
    <w:p w14:paraId="6D4EACF9" w14:textId="77777777" w:rsidR="00F46876" w:rsidRPr="0027785D" w:rsidRDefault="00F46876">
      <w:pPr>
        <w:pBdr>
          <w:bottom w:val="single" w:sz="4" w:space="1" w:color="auto"/>
        </w:pBdr>
        <w:jc w:val="both"/>
        <w:rPr>
          <w:rFonts w:ascii="Tahoma" w:hAnsi="Tahoma"/>
          <w:sz w:val="22"/>
          <w:szCs w:val="22"/>
        </w:rPr>
      </w:pPr>
    </w:p>
    <w:p w14:paraId="67C02FB9" w14:textId="6D3162ED" w:rsidR="005E3434" w:rsidRPr="0027785D" w:rsidRDefault="005E3434">
      <w:pPr>
        <w:jc w:val="both"/>
        <w:rPr>
          <w:rFonts w:ascii="Tahoma" w:hAnsi="Tahoma"/>
          <w:sz w:val="22"/>
          <w:szCs w:val="22"/>
        </w:rPr>
      </w:pPr>
      <w:r w:rsidRPr="0027785D">
        <w:rPr>
          <w:rFonts w:ascii="Tahoma" w:hAnsi="Tahoma"/>
          <w:sz w:val="22"/>
          <w:szCs w:val="22"/>
        </w:rPr>
        <w:t xml:space="preserve">Filed </w:t>
      </w:r>
      <w:r w:rsidR="00985DFD">
        <w:rPr>
          <w:rFonts w:ascii="Tahoma" w:hAnsi="Tahoma"/>
          <w:sz w:val="22"/>
          <w:szCs w:val="22"/>
        </w:rPr>
        <w:t>November 13</w:t>
      </w:r>
      <w:r w:rsidR="00D84789" w:rsidRPr="0027785D">
        <w:rPr>
          <w:rFonts w:ascii="Tahoma" w:hAnsi="Tahoma"/>
          <w:sz w:val="22"/>
          <w:szCs w:val="22"/>
        </w:rPr>
        <w:t>, 2018</w:t>
      </w:r>
      <w:r w:rsidRPr="0027785D">
        <w:rPr>
          <w:rFonts w:ascii="Tahoma" w:hAnsi="Tahoma"/>
          <w:sz w:val="22"/>
          <w:szCs w:val="22"/>
        </w:rPr>
        <w:t xml:space="preserve">                </w:t>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t xml:space="preserve">        </w:t>
      </w:r>
      <w:r w:rsidR="00BF4B9B" w:rsidRPr="0027785D">
        <w:rPr>
          <w:rFonts w:ascii="Tahoma" w:hAnsi="Tahoma"/>
          <w:sz w:val="22"/>
          <w:szCs w:val="22"/>
        </w:rPr>
        <w:t xml:space="preserve">                </w:t>
      </w:r>
      <w:r w:rsidR="00AC3B1E" w:rsidRPr="0027785D">
        <w:rPr>
          <w:rFonts w:ascii="Tahoma" w:hAnsi="Tahoma"/>
          <w:sz w:val="22"/>
          <w:szCs w:val="22"/>
        </w:rPr>
        <w:tab/>
      </w:r>
      <w:r w:rsidRPr="0027785D">
        <w:rPr>
          <w:rFonts w:ascii="Tahoma" w:hAnsi="Tahoma"/>
          <w:sz w:val="22"/>
          <w:szCs w:val="22"/>
        </w:rPr>
        <w:t xml:space="preserve">Effective with billings rendered </w:t>
      </w:r>
    </w:p>
    <w:p w14:paraId="52F3BC73" w14:textId="33A78C35" w:rsidR="005E3434" w:rsidRDefault="005E3434">
      <w:pPr>
        <w:jc w:val="both"/>
        <w:rPr>
          <w:rFonts w:ascii="Tahoma" w:hAnsi="Tahoma"/>
          <w:sz w:val="22"/>
          <w:szCs w:val="22"/>
        </w:rPr>
      </w:pPr>
      <w:r w:rsidRPr="0027785D">
        <w:rPr>
          <w:rFonts w:ascii="Tahoma" w:hAnsi="Tahoma"/>
          <w:sz w:val="22"/>
          <w:szCs w:val="22"/>
        </w:rPr>
        <w:t xml:space="preserve"> </w:t>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t xml:space="preserve">   </w:t>
      </w:r>
      <w:r w:rsidR="00C37F60" w:rsidRPr="0027785D">
        <w:rPr>
          <w:rFonts w:ascii="Tahoma" w:hAnsi="Tahoma"/>
          <w:sz w:val="22"/>
          <w:szCs w:val="22"/>
        </w:rPr>
        <w:t xml:space="preserve">     </w:t>
      </w:r>
      <w:r w:rsidR="00C37F60" w:rsidRPr="0027785D">
        <w:rPr>
          <w:rFonts w:ascii="Tahoma" w:hAnsi="Tahoma"/>
          <w:sz w:val="22"/>
          <w:szCs w:val="22"/>
        </w:rPr>
        <w:tab/>
      </w:r>
      <w:r w:rsidR="00C37F60" w:rsidRPr="0027785D">
        <w:rPr>
          <w:rFonts w:ascii="Tahoma" w:hAnsi="Tahoma"/>
          <w:sz w:val="22"/>
          <w:szCs w:val="22"/>
        </w:rPr>
        <w:tab/>
        <w:t xml:space="preserve">       </w:t>
      </w:r>
      <w:r w:rsidR="00C37F60" w:rsidRPr="0027785D">
        <w:rPr>
          <w:rFonts w:ascii="Tahoma" w:hAnsi="Tahoma"/>
          <w:sz w:val="22"/>
          <w:szCs w:val="22"/>
        </w:rPr>
        <w:tab/>
        <w:t xml:space="preserve">          </w:t>
      </w:r>
      <w:r w:rsidR="00764A86">
        <w:rPr>
          <w:rFonts w:ascii="Tahoma" w:hAnsi="Tahoma"/>
          <w:sz w:val="22"/>
          <w:szCs w:val="22"/>
        </w:rPr>
        <w:t xml:space="preserve"> </w:t>
      </w:r>
      <w:r w:rsidRPr="0027785D">
        <w:rPr>
          <w:rFonts w:ascii="Tahoma" w:hAnsi="Tahoma"/>
          <w:sz w:val="22"/>
          <w:szCs w:val="22"/>
        </w:rPr>
        <w:t xml:space="preserve">on or after </w:t>
      </w:r>
      <w:r w:rsidR="00764A86">
        <w:rPr>
          <w:rFonts w:ascii="Tahoma" w:hAnsi="Tahoma"/>
          <w:sz w:val="22"/>
          <w:szCs w:val="22"/>
        </w:rPr>
        <w:t>January</w:t>
      </w:r>
      <w:r w:rsidR="00465F7E" w:rsidRPr="0027785D">
        <w:rPr>
          <w:rFonts w:ascii="Tahoma" w:hAnsi="Tahoma"/>
          <w:sz w:val="22"/>
          <w:szCs w:val="22"/>
        </w:rPr>
        <w:t xml:space="preserve"> </w:t>
      </w:r>
      <w:r w:rsidR="009D38A5" w:rsidRPr="0027785D">
        <w:rPr>
          <w:rFonts w:ascii="Tahoma" w:hAnsi="Tahoma"/>
          <w:sz w:val="22"/>
          <w:szCs w:val="22"/>
        </w:rPr>
        <w:t>1</w:t>
      </w:r>
      <w:r w:rsidR="005E3468">
        <w:rPr>
          <w:rFonts w:ascii="Tahoma" w:hAnsi="Tahoma"/>
          <w:sz w:val="22"/>
          <w:szCs w:val="22"/>
        </w:rPr>
        <w:t>, 2019</w:t>
      </w:r>
    </w:p>
    <w:p w14:paraId="7A26331E" w14:textId="77777777" w:rsidR="00543AB6" w:rsidRDefault="00543AB6">
      <w:pPr>
        <w:jc w:val="both"/>
        <w:rPr>
          <w:rFonts w:ascii="Tahoma" w:hAnsi="Tahoma"/>
          <w:sz w:val="22"/>
          <w:szCs w:val="22"/>
        </w:rPr>
      </w:pPr>
    </w:p>
    <w:p w14:paraId="26840DF8" w14:textId="77777777" w:rsidR="00543AB6" w:rsidRPr="0027785D" w:rsidRDefault="00543AB6">
      <w:pPr>
        <w:jc w:val="both"/>
        <w:rPr>
          <w:rFonts w:ascii="Tahoma" w:hAnsi="Tahoma"/>
          <w:sz w:val="22"/>
          <w:szCs w:val="22"/>
        </w:rPr>
      </w:pPr>
    </w:p>
    <w:p w14:paraId="14AE8677" w14:textId="0806BC90" w:rsidR="005E3434" w:rsidRPr="0027785D" w:rsidRDefault="00CE7E78" w:rsidP="00AC3B1E">
      <w:pPr>
        <w:ind w:left="6480" w:firstLine="720"/>
        <w:jc w:val="both"/>
        <w:rPr>
          <w:rFonts w:ascii="Tahoma" w:hAnsi="Tahoma"/>
          <w:sz w:val="22"/>
          <w:szCs w:val="22"/>
        </w:rPr>
      </w:pPr>
      <w:r w:rsidRPr="0027785D">
        <w:rPr>
          <w:rFonts w:ascii="Tahoma" w:hAnsi="Tahoma"/>
          <w:sz w:val="22"/>
          <w:szCs w:val="22"/>
        </w:rPr>
        <w:t>_________________________</w:t>
      </w:r>
    </w:p>
    <w:p w14:paraId="0E75A325" w14:textId="73B1238B" w:rsidR="005E3434" w:rsidRPr="0027785D" w:rsidRDefault="005E3434" w:rsidP="0027785D">
      <w:pPr>
        <w:tabs>
          <w:tab w:val="left" w:pos="720"/>
          <w:tab w:val="left" w:pos="1440"/>
          <w:tab w:val="left" w:pos="5940"/>
          <w:tab w:val="left" w:pos="7056"/>
        </w:tabs>
        <w:ind w:firstLine="5940"/>
        <w:jc w:val="both"/>
        <w:rPr>
          <w:rFonts w:ascii="Tahoma" w:hAnsi="Tahoma"/>
          <w:sz w:val="22"/>
          <w:szCs w:val="22"/>
        </w:rPr>
      </w:pPr>
      <w:r w:rsidRPr="0027785D">
        <w:rPr>
          <w:rFonts w:ascii="Tahoma" w:hAnsi="Tahoma"/>
          <w:sz w:val="22"/>
          <w:szCs w:val="22"/>
        </w:rPr>
        <w:t xml:space="preserve">   </w:t>
      </w:r>
      <w:r w:rsidRPr="0027785D">
        <w:rPr>
          <w:rFonts w:ascii="Tahoma" w:hAnsi="Tahoma"/>
          <w:sz w:val="22"/>
          <w:szCs w:val="22"/>
        </w:rPr>
        <w:tab/>
        <w:t xml:space="preserve">  </w:t>
      </w:r>
      <w:proofErr w:type="gramStart"/>
      <w:r w:rsidRPr="0027785D">
        <w:rPr>
          <w:rFonts w:ascii="Tahoma" w:hAnsi="Tahoma"/>
          <w:sz w:val="22"/>
          <w:szCs w:val="22"/>
        </w:rPr>
        <w:t>President &amp;</w:t>
      </w:r>
      <w:proofErr w:type="gramEnd"/>
      <w:r w:rsidRPr="0027785D">
        <w:rPr>
          <w:rFonts w:ascii="Tahoma" w:hAnsi="Tahoma"/>
          <w:sz w:val="22"/>
          <w:szCs w:val="22"/>
        </w:rPr>
        <w:t xml:space="preserve"> CEO</w:t>
      </w:r>
    </w:p>
    <w:p w14:paraId="36134F81" w14:textId="77777777" w:rsidR="0027785D" w:rsidRPr="0027785D" w:rsidRDefault="0027785D" w:rsidP="0027785D">
      <w:pPr>
        <w:tabs>
          <w:tab w:val="left" w:pos="720"/>
          <w:tab w:val="left" w:pos="1440"/>
          <w:tab w:val="left" w:pos="5940"/>
          <w:tab w:val="left" w:pos="7056"/>
        </w:tabs>
        <w:ind w:firstLine="5940"/>
        <w:jc w:val="both"/>
        <w:rPr>
          <w:rFonts w:ascii="Tahoma" w:hAnsi="Tahoma"/>
          <w:sz w:val="22"/>
          <w:szCs w:val="22"/>
        </w:rPr>
      </w:pPr>
    </w:p>
    <w:p w14:paraId="1DDDD019" w14:textId="61850674" w:rsidR="0027785D" w:rsidRPr="0027785D" w:rsidRDefault="0027785D" w:rsidP="0027785D">
      <w:pPr>
        <w:tabs>
          <w:tab w:val="left" w:pos="720"/>
          <w:tab w:val="left" w:pos="1440"/>
          <w:tab w:val="left" w:pos="5940"/>
          <w:tab w:val="left" w:pos="7056"/>
        </w:tabs>
        <w:jc w:val="center"/>
        <w:rPr>
          <w:rFonts w:ascii="Tahoma" w:hAnsi="Tahoma"/>
          <w:sz w:val="22"/>
          <w:szCs w:val="22"/>
        </w:rPr>
      </w:pPr>
      <w:r w:rsidRPr="0027785D">
        <w:rPr>
          <w:rFonts w:ascii="Tahoma" w:hAnsi="Tahoma"/>
          <w:sz w:val="22"/>
          <w:szCs w:val="22"/>
        </w:rPr>
        <w:t>-52J-</w:t>
      </w:r>
    </w:p>
    <w:p w14:paraId="500CB785" w14:textId="77777777" w:rsidR="0073386C" w:rsidRPr="0027785D" w:rsidRDefault="0073386C" w:rsidP="0073386C">
      <w:pPr>
        <w:rPr>
          <w:rFonts w:ascii="Tahoma" w:hAnsi="Tahoma"/>
          <w:sz w:val="22"/>
          <w:szCs w:val="22"/>
        </w:rPr>
      </w:pPr>
      <w:r w:rsidRPr="0027785D">
        <w:rPr>
          <w:rFonts w:ascii="Tahoma" w:hAnsi="Tahoma"/>
          <w:sz w:val="22"/>
          <w:szCs w:val="22"/>
        </w:rPr>
        <w:lastRenderedPageBreak/>
        <w:t xml:space="preserve">CHOPTANK ELECTRIC COOPERATIVE, INC.             </w:t>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t xml:space="preserve">      </w:t>
      </w:r>
      <w:r w:rsidR="00D84789" w:rsidRPr="0027785D">
        <w:rPr>
          <w:rFonts w:ascii="Tahoma" w:hAnsi="Tahoma"/>
          <w:sz w:val="22"/>
          <w:szCs w:val="22"/>
        </w:rPr>
        <w:t xml:space="preserve">  </w:t>
      </w:r>
      <w:r w:rsidRPr="0027785D">
        <w:rPr>
          <w:rFonts w:ascii="Tahoma" w:hAnsi="Tahoma"/>
          <w:sz w:val="22"/>
          <w:szCs w:val="22"/>
        </w:rPr>
        <w:t>P.S.C. Md. No. 3</w:t>
      </w:r>
    </w:p>
    <w:p w14:paraId="12E95AD6" w14:textId="3425A477" w:rsidR="0073386C" w:rsidRPr="0027785D" w:rsidRDefault="0073386C" w:rsidP="0073386C">
      <w:pPr>
        <w:ind w:firstLine="4320"/>
        <w:rPr>
          <w:rFonts w:ascii="Tahoma" w:hAnsi="Tahoma"/>
          <w:sz w:val="22"/>
          <w:szCs w:val="22"/>
        </w:rPr>
      </w:pPr>
      <w:r w:rsidRPr="0027785D">
        <w:rPr>
          <w:rFonts w:ascii="Tahoma" w:hAnsi="Tahoma"/>
          <w:sz w:val="22"/>
          <w:szCs w:val="22"/>
        </w:rPr>
        <w:t xml:space="preserve">            </w:t>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00E30672" w:rsidRPr="0027785D">
        <w:rPr>
          <w:rFonts w:ascii="Tahoma" w:hAnsi="Tahoma"/>
          <w:sz w:val="22"/>
          <w:szCs w:val="22"/>
        </w:rPr>
        <w:tab/>
      </w:r>
      <w:r w:rsidR="00E30672" w:rsidRPr="0027785D">
        <w:rPr>
          <w:rFonts w:ascii="Tahoma" w:hAnsi="Tahoma"/>
          <w:sz w:val="22"/>
          <w:szCs w:val="22"/>
        </w:rPr>
        <w:tab/>
        <w:t>Original</w:t>
      </w:r>
      <w:r w:rsidR="0027785D" w:rsidRPr="0027785D">
        <w:rPr>
          <w:rFonts w:ascii="Tahoma" w:hAnsi="Tahoma"/>
          <w:sz w:val="22"/>
          <w:szCs w:val="22"/>
        </w:rPr>
        <w:t xml:space="preserve"> Page No. 52K</w:t>
      </w:r>
    </w:p>
    <w:p w14:paraId="1D4E7E57" w14:textId="77777777" w:rsidR="0073386C" w:rsidRPr="0027785D" w:rsidRDefault="0073386C" w:rsidP="0073386C">
      <w:pPr>
        <w:pBdr>
          <w:bottom w:val="single" w:sz="4" w:space="1" w:color="auto"/>
        </w:pBdr>
        <w:jc w:val="both"/>
        <w:rPr>
          <w:rFonts w:ascii="Tahoma" w:hAnsi="Tahoma"/>
          <w:sz w:val="22"/>
          <w:szCs w:val="22"/>
        </w:rPr>
      </w:pPr>
    </w:p>
    <w:p w14:paraId="675184BA" w14:textId="2B6EB494" w:rsidR="0073386C" w:rsidRPr="0027785D" w:rsidRDefault="0027785D" w:rsidP="0073386C">
      <w:pPr>
        <w:jc w:val="both"/>
        <w:rPr>
          <w:rFonts w:ascii="Tahoma" w:hAnsi="Tahoma"/>
          <w:sz w:val="22"/>
          <w:szCs w:val="22"/>
        </w:rPr>
      </w:pPr>
      <w:r w:rsidRPr="0027785D">
        <w:rPr>
          <w:rFonts w:ascii="Tahoma" w:hAnsi="Tahoma"/>
          <w:sz w:val="22"/>
          <w:szCs w:val="22"/>
        </w:rPr>
        <w:t>904C</w:t>
      </w:r>
      <w:r w:rsidR="0073386C" w:rsidRPr="0027785D">
        <w:rPr>
          <w:rFonts w:ascii="Tahoma" w:hAnsi="Tahoma"/>
          <w:sz w:val="22"/>
          <w:szCs w:val="22"/>
        </w:rPr>
        <w:t xml:space="preserve"> GENERAL SERVICE </w:t>
      </w:r>
      <w:r w:rsidR="00350296" w:rsidRPr="0027785D">
        <w:rPr>
          <w:rFonts w:ascii="Tahoma" w:hAnsi="Tahoma"/>
          <w:sz w:val="22"/>
          <w:szCs w:val="22"/>
        </w:rPr>
        <w:t>–</w:t>
      </w:r>
      <w:r w:rsidR="0073386C" w:rsidRPr="0027785D">
        <w:rPr>
          <w:rFonts w:ascii="Tahoma" w:hAnsi="Tahoma"/>
          <w:sz w:val="22"/>
          <w:szCs w:val="22"/>
        </w:rPr>
        <w:t xml:space="preserve"> </w:t>
      </w:r>
      <w:r w:rsidR="00350296" w:rsidRPr="0027785D">
        <w:rPr>
          <w:rFonts w:ascii="Tahoma" w:hAnsi="Tahoma"/>
          <w:sz w:val="22"/>
          <w:szCs w:val="22"/>
        </w:rPr>
        <w:t xml:space="preserve">GENERAL </w:t>
      </w:r>
      <w:r w:rsidR="00D025A0" w:rsidRPr="0027785D">
        <w:rPr>
          <w:rFonts w:ascii="Tahoma" w:hAnsi="Tahoma"/>
          <w:sz w:val="22"/>
          <w:szCs w:val="22"/>
        </w:rPr>
        <w:t>POWER</w:t>
      </w:r>
      <w:r w:rsidR="00AF330E" w:rsidRPr="0027785D">
        <w:rPr>
          <w:rFonts w:ascii="Tahoma" w:hAnsi="Tahoma"/>
          <w:sz w:val="22"/>
          <w:szCs w:val="22"/>
        </w:rPr>
        <w:t xml:space="preserve"> </w:t>
      </w:r>
      <w:r w:rsidR="00350296" w:rsidRPr="0027785D">
        <w:rPr>
          <w:rFonts w:ascii="Tahoma" w:hAnsi="Tahoma"/>
          <w:sz w:val="22"/>
          <w:szCs w:val="22"/>
        </w:rPr>
        <w:t>TOU</w:t>
      </w:r>
      <w:r w:rsidR="00AF330E" w:rsidRPr="0027785D">
        <w:rPr>
          <w:rFonts w:ascii="Tahoma" w:hAnsi="Tahoma"/>
          <w:sz w:val="22"/>
          <w:szCs w:val="22"/>
        </w:rPr>
        <w:t>- Rate Schedule G</w:t>
      </w:r>
      <w:r w:rsidR="00350296" w:rsidRPr="0027785D">
        <w:rPr>
          <w:rFonts w:ascii="Tahoma" w:hAnsi="Tahoma"/>
          <w:sz w:val="22"/>
          <w:szCs w:val="22"/>
        </w:rPr>
        <w:t>T</w:t>
      </w:r>
      <w:r w:rsidR="0073386C" w:rsidRPr="0027785D">
        <w:rPr>
          <w:rFonts w:ascii="Tahoma" w:hAnsi="Tahoma"/>
          <w:sz w:val="22"/>
          <w:szCs w:val="22"/>
        </w:rPr>
        <w:t xml:space="preserve"> - Continued</w:t>
      </w:r>
    </w:p>
    <w:p w14:paraId="3D5DCB75" w14:textId="77777777" w:rsidR="0073386C" w:rsidRPr="0027785D" w:rsidRDefault="0073386C" w:rsidP="0073386C">
      <w:pPr>
        <w:jc w:val="both"/>
        <w:rPr>
          <w:rFonts w:ascii="Tahoma" w:hAnsi="Tahoma"/>
          <w:sz w:val="22"/>
          <w:szCs w:val="22"/>
        </w:rPr>
      </w:pPr>
    </w:p>
    <w:p w14:paraId="19AD71F9" w14:textId="77777777" w:rsidR="00F46876" w:rsidRPr="0027785D" w:rsidRDefault="00F46876" w:rsidP="00F46876">
      <w:pPr>
        <w:tabs>
          <w:tab w:val="left" w:pos="720"/>
          <w:tab w:val="left" w:pos="1440"/>
          <w:tab w:val="left" w:pos="7056"/>
        </w:tabs>
        <w:jc w:val="both"/>
        <w:rPr>
          <w:rFonts w:ascii="Tahoma" w:hAnsi="Tahoma" w:cs="Tahoma"/>
          <w:sz w:val="22"/>
          <w:szCs w:val="22"/>
        </w:rPr>
      </w:pPr>
      <w:r w:rsidRPr="0027785D">
        <w:rPr>
          <w:rFonts w:ascii="Tahoma" w:hAnsi="Tahoma" w:cs="Tahoma"/>
          <w:sz w:val="22"/>
          <w:szCs w:val="22"/>
        </w:rPr>
        <w:t>PEAK HOURS</w:t>
      </w:r>
    </w:p>
    <w:p w14:paraId="2DFA191A" w14:textId="21DE9F1D" w:rsidR="00F46876" w:rsidRPr="0027785D" w:rsidRDefault="00F46876" w:rsidP="00F46876">
      <w:pPr>
        <w:tabs>
          <w:tab w:val="left" w:pos="720"/>
          <w:tab w:val="left" w:pos="1440"/>
          <w:tab w:val="left" w:pos="7056"/>
        </w:tabs>
        <w:jc w:val="both"/>
        <w:rPr>
          <w:rFonts w:ascii="Tahoma" w:hAnsi="Tahoma" w:cs="Tahoma"/>
          <w:sz w:val="22"/>
          <w:szCs w:val="22"/>
        </w:rPr>
      </w:pPr>
      <w:r w:rsidRPr="0027785D">
        <w:rPr>
          <w:rFonts w:ascii="Tahoma" w:hAnsi="Tahoma" w:cs="Tahoma"/>
          <w:sz w:val="22"/>
          <w:szCs w:val="22"/>
        </w:rPr>
        <w:tab/>
        <w:t>All on-peak days are weekdays, Monday through Friday. Summer months are defined as the months between and including June-September. Summer month on-peak times are from 2:00 p.m.-6:00 p.m. and off-peak times are all other days and hours during the same months. Non-Summer months are defined as the months between and including October-May. Non-Summer on-peak times are from 6:00 a.m-8:00 a.m</w:t>
      </w:r>
      <w:r w:rsidR="00035336" w:rsidRPr="0027785D">
        <w:rPr>
          <w:rFonts w:ascii="Tahoma" w:hAnsi="Tahoma" w:cs="Tahoma"/>
          <w:sz w:val="22"/>
          <w:szCs w:val="22"/>
        </w:rPr>
        <w:t>.</w:t>
      </w:r>
      <w:r w:rsidRPr="0027785D">
        <w:rPr>
          <w:rFonts w:ascii="Tahoma" w:hAnsi="Tahoma" w:cs="Tahoma"/>
          <w:sz w:val="22"/>
          <w:szCs w:val="22"/>
        </w:rPr>
        <w:t xml:space="preserve"> and 4:00 p.m</w:t>
      </w:r>
      <w:r w:rsidR="00035336" w:rsidRPr="0027785D">
        <w:rPr>
          <w:rFonts w:ascii="Tahoma" w:hAnsi="Tahoma" w:cs="Tahoma"/>
          <w:sz w:val="22"/>
          <w:szCs w:val="22"/>
        </w:rPr>
        <w:t>.</w:t>
      </w:r>
      <w:r w:rsidRPr="0027785D">
        <w:rPr>
          <w:rFonts w:ascii="Tahoma" w:hAnsi="Tahoma" w:cs="Tahoma"/>
          <w:sz w:val="22"/>
          <w:szCs w:val="22"/>
        </w:rPr>
        <w:t xml:space="preserve">-8:00 p.m. </w:t>
      </w:r>
    </w:p>
    <w:p w14:paraId="2CBE4017" w14:textId="77777777" w:rsidR="00F46876" w:rsidRPr="0027785D" w:rsidRDefault="00F46876" w:rsidP="00D84789">
      <w:pPr>
        <w:pStyle w:val="Heading2"/>
        <w:rPr>
          <w:sz w:val="22"/>
          <w:szCs w:val="22"/>
        </w:rPr>
      </w:pPr>
    </w:p>
    <w:p w14:paraId="525312F5" w14:textId="77777777" w:rsidR="00D84789" w:rsidRPr="0027785D" w:rsidRDefault="00D84789" w:rsidP="00D84789">
      <w:pPr>
        <w:pStyle w:val="Heading2"/>
        <w:rPr>
          <w:sz w:val="22"/>
          <w:szCs w:val="22"/>
        </w:rPr>
      </w:pPr>
      <w:r w:rsidRPr="0027785D">
        <w:rPr>
          <w:sz w:val="22"/>
          <w:szCs w:val="22"/>
        </w:rPr>
        <w:t>PURCHASED POWER COST ADJUSTMENT CLAUSE</w:t>
      </w:r>
    </w:p>
    <w:p w14:paraId="580B1778" w14:textId="77777777" w:rsidR="00D84789" w:rsidRPr="0027785D" w:rsidRDefault="00D84789" w:rsidP="00D84789">
      <w:pPr>
        <w:tabs>
          <w:tab w:val="left" w:pos="0"/>
          <w:tab w:val="left" w:pos="720"/>
          <w:tab w:val="left" w:pos="6336"/>
        </w:tabs>
        <w:rPr>
          <w:rFonts w:ascii="Tahoma" w:hAnsi="Tahoma"/>
          <w:sz w:val="22"/>
          <w:szCs w:val="22"/>
        </w:rPr>
      </w:pPr>
      <w:r w:rsidRPr="0027785D">
        <w:rPr>
          <w:rFonts w:ascii="Tahoma" w:hAnsi="Tahoma"/>
          <w:sz w:val="22"/>
          <w:szCs w:val="22"/>
        </w:rPr>
        <w:tab/>
        <w:t>The purchased power cost adjustment applies to all billings under this rate schedule.  This clause is described on Tariff Page No. 53.</w:t>
      </w:r>
    </w:p>
    <w:p w14:paraId="3C9047F6" w14:textId="77777777" w:rsidR="007C30DE" w:rsidRPr="0027785D" w:rsidRDefault="007C30DE" w:rsidP="00EF153D">
      <w:pPr>
        <w:tabs>
          <w:tab w:val="left" w:pos="720"/>
          <w:tab w:val="left" w:pos="1440"/>
          <w:tab w:val="left" w:pos="7056"/>
        </w:tabs>
        <w:jc w:val="both"/>
        <w:rPr>
          <w:rFonts w:ascii="Tahoma" w:hAnsi="Tahoma"/>
          <w:sz w:val="22"/>
          <w:szCs w:val="22"/>
        </w:rPr>
      </w:pPr>
    </w:p>
    <w:p w14:paraId="06257B64" w14:textId="77777777" w:rsidR="007C30DE" w:rsidRPr="0027785D" w:rsidRDefault="007C30DE" w:rsidP="007C30DE">
      <w:pPr>
        <w:tabs>
          <w:tab w:val="left" w:pos="720"/>
          <w:tab w:val="left" w:pos="1440"/>
          <w:tab w:val="left" w:pos="7056"/>
        </w:tabs>
        <w:jc w:val="both"/>
        <w:rPr>
          <w:rFonts w:ascii="Tahoma" w:hAnsi="Tahoma"/>
          <w:sz w:val="22"/>
          <w:szCs w:val="22"/>
        </w:rPr>
      </w:pPr>
      <w:r w:rsidRPr="0027785D">
        <w:rPr>
          <w:rFonts w:ascii="Tahoma" w:hAnsi="Tahoma"/>
          <w:sz w:val="22"/>
          <w:szCs w:val="22"/>
        </w:rPr>
        <w:t>UNIVERSAL SERVICE CHARGE</w:t>
      </w:r>
    </w:p>
    <w:p w14:paraId="66FB68B1" w14:textId="77777777" w:rsidR="007C30DE" w:rsidRPr="0027785D" w:rsidRDefault="007C30DE" w:rsidP="007C30DE">
      <w:pPr>
        <w:tabs>
          <w:tab w:val="left" w:pos="720"/>
          <w:tab w:val="left" w:pos="1440"/>
          <w:tab w:val="left" w:pos="7056"/>
        </w:tabs>
        <w:jc w:val="both"/>
        <w:rPr>
          <w:rFonts w:ascii="Tahoma" w:hAnsi="Tahoma"/>
          <w:sz w:val="22"/>
          <w:szCs w:val="22"/>
        </w:rPr>
      </w:pPr>
      <w:r w:rsidRPr="0027785D">
        <w:rPr>
          <w:rFonts w:ascii="Tahoma" w:hAnsi="Tahoma"/>
          <w:sz w:val="22"/>
          <w:szCs w:val="22"/>
        </w:rPr>
        <w:tab/>
        <w:t>The Universal Service charge applies to all billings under this rate schedule. This charge is described on Tariff Page No. 80.</w:t>
      </w:r>
      <w:r w:rsidRPr="0027785D">
        <w:rPr>
          <w:rFonts w:ascii="Tahoma" w:hAnsi="Tahoma"/>
          <w:sz w:val="22"/>
          <w:szCs w:val="22"/>
        </w:rPr>
        <w:tab/>
      </w:r>
      <w:r w:rsidRPr="0027785D">
        <w:rPr>
          <w:rFonts w:ascii="Tahoma" w:hAnsi="Tahoma"/>
          <w:sz w:val="22"/>
          <w:szCs w:val="22"/>
        </w:rPr>
        <w:tab/>
        <w:t xml:space="preserve">        </w:t>
      </w:r>
    </w:p>
    <w:p w14:paraId="55EC4570" w14:textId="77777777" w:rsidR="007C30DE" w:rsidRPr="0027785D" w:rsidRDefault="007C30DE" w:rsidP="007C30DE">
      <w:pPr>
        <w:tabs>
          <w:tab w:val="left" w:pos="720"/>
          <w:tab w:val="left" w:pos="1440"/>
          <w:tab w:val="left" w:pos="7056"/>
        </w:tabs>
        <w:jc w:val="both"/>
        <w:rPr>
          <w:rFonts w:ascii="Tahoma" w:hAnsi="Tahoma"/>
          <w:sz w:val="22"/>
          <w:szCs w:val="22"/>
        </w:rPr>
      </w:pPr>
    </w:p>
    <w:p w14:paraId="6430AC2F" w14:textId="77777777" w:rsidR="00EF153D" w:rsidRPr="0027785D" w:rsidRDefault="00EF153D" w:rsidP="00EF153D">
      <w:pPr>
        <w:tabs>
          <w:tab w:val="left" w:pos="720"/>
          <w:tab w:val="left" w:pos="1440"/>
          <w:tab w:val="left" w:pos="7056"/>
        </w:tabs>
        <w:jc w:val="both"/>
        <w:rPr>
          <w:rFonts w:ascii="Tahoma" w:hAnsi="Tahoma"/>
          <w:sz w:val="22"/>
          <w:szCs w:val="22"/>
        </w:rPr>
      </w:pPr>
      <w:r w:rsidRPr="0027785D">
        <w:rPr>
          <w:rFonts w:ascii="Tahoma" w:hAnsi="Tahoma"/>
          <w:sz w:val="22"/>
          <w:szCs w:val="22"/>
        </w:rPr>
        <w:t>DETERMINATION OF DISTRIBUTION DELIVERY BILLING DEMAND</w:t>
      </w:r>
    </w:p>
    <w:p w14:paraId="3A4A6064" w14:textId="77777777" w:rsidR="00EF153D" w:rsidRPr="0027785D" w:rsidRDefault="00EF153D" w:rsidP="00EF153D">
      <w:pPr>
        <w:tabs>
          <w:tab w:val="left" w:pos="720"/>
          <w:tab w:val="left" w:pos="1440"/>
          <w:tab w:val="left" w:pos="7056"/>
        </w:tabs>
        <w:ind w:firstLine="720"/>
        <w:jc w:val="both"/>
        <w:rPr>
          <w:rFonts w:ascii="Tahoma" w:hAnsi="Tahoma"/>
          <w:sz w:val="22"/>
          <w:szCs w:val="22"/>
        </w:rPr>
      </w:pPr>
      <w:r w:rsidRPr="0027785D">
        <w:rPr>
          <w:rFonts w:ascii="Tahoma" w:hAnsi="Tahoma"/>
          <w:sz w:val="22"/>
          <w:szCs w:val="22"/>
        </w:rPr>
        <w:t>The distribution delivery billing demand shall be the maximum kilowatt demand established by the consumer for any period of fifteen consecutive minutes during the month for which the bill is rendered, as indicated or recorded by a demand met</w:t>
      </w:r>
      <w:r w:rsidR="00DA2A79" w:rsidRPr="0027785D">
        <w:rPr>
          <w:rFonts w:ascii="Tahoma" w:hAnsi="Tahoma"/>
          <w:sz w:val="22"/>
          <w:szCs w:val="22"/>
        </w:rPr>
        <w:t>er</w:t>
      </w:r>
      <w:r w:rsidRPr="0027785D">
        <w:rPr>
          <w:rFonts w:ascii="Tahoma" w:hAnsi="Tahoma"/>
          <w:sz w:val="22"/>
          <w:szCs w:val="22"/>
        </w:rPr>
        <w:t>.</w:t>
      </w:r>
    </w:p>
    <w:p w14:paraId="5260A396" w14:textId="77777777" w:rsidR="00EF153D" w:rsidRPr="0027785D" w:rsidRDefault="00EF153D" w:rsidP="0073386C">
      <w:pPr>
        <w:jc w:val="both"/>
        <w:rPr>
          <w:rFonts w:ascii="Tahoma" w:hAnsi="Tahoma"/>
          <w:sz w:val="22"/>
          <w:szCs w:val="22"/>
        </w:rPr>
      </w:pPr>
    </w:p>
    <w:p w14:paraId="6070815D" w14:textId="77777777" w:rsidR="0073386C" w:rsidRPr="0027785D" w:rsidRDefault="0073386C" w:rsidP="0073386C">
      <w:pPr>
        <w:jc w:val="both"/>
        <w:rPr>
          <w:rFonts w:ascii="Tahoma" w:hAnsi="Tahoma"/>
          <w:sz w:val="22"/>
          <w:szCs w:val="22"/>
        </w:rPr>
      </w:pPr>
      <w:r w:rsidRPr="0027785D">
        <w:rPr>
          <w:rFonts w:ascii="Tahoma" w:hAnsi="Tahoma"/>
          <w:sz w:val="22"/>
          <w:szCs w:val="22"/>
        </w:rPr>
        <w:t>STANDARD OFFER SERVICE (SOS) CHARGES</w:t>
      </w:r>
    </w:p>
    <w:p w14:paraId="77E5B027" w14:textId="77777777" w:rsidR="0073386C" w:rsidRPr="0027785D" w:rsidRDefault="0073386C" w:rsidP="0073386C">
      <w:pPr>
        <w:pStyle w:val="BodyText"/>
        <w:ind w:firstLine="720"/>
        <w:rPr>
          <w:rFonts w:ascii="Tahoma" w:hAnsi="Tahoma"/>
          <w:sz w:val="22"/>
          <w:szCs w:val="22"/>
        </w:rPr>
      </w:pPr>
      <w:r w:rsidRPr="0027785D">
        <w:rPr>
          <w:rFonts w:ascii="Tahoma" w:hAnsi="Tahoma"/>
          <w:sz w:val="22"/>
          <w:szCs w:val="22"/>
        </w:rPr>
        <w:t>The transmission and Energy Supply Charges apply only to customers receiving SOS from the Cooperative.  These charges do not apply to customers obtaining Competitive Power Supply.</w:t>
      </w:r>
    </w:p>
    <w:p w14:paraId="442B5961" w14:textId="77777777" w:rsidR="001B1B0A" w:rsidRPr="0027785D" w:rsidRDefault="001B1B0A" w:rsidP="001B1B0A">
      <w:pPr>
        <w:pStyle w:val="BodyText"/>
        <w:rPr>
          <w:rFonts w:ascii="Tahoma" w:hAnsi="Tahoma"/>
          <w:sz w:val="22"/>
          <w:szCs w:val="22"/>
        </w:rPr>
      </w:pPr>
    </w:p>
    <w:p w14:paraId="1CA5844A" w14:textId="77777777" w:rsidR="001B1B0A" w:rsidRPr="0027785D" w:rsidRDefault="001B1B0A" w:rsidP="001B1B0A">
      <w:pPr>
        <w:tabs>
          <w:tab w:val="left" w:pos="0"/>
          <w:tab w:val="left" w:pos="720"/>
          <w:tab w:val="left" w:pos="6336"/>
        </w:tabs>
        <w:jc w:val="both"/>
        <w:rPr>
          <w:rFonts w:ascii="Tahoma" w:hAnsi="Tahoma" w:cs="Tahoma"/>
          <w:sz w:val="22"/>
          <w:szCs w:val="22"/>
        </w:rPr>
      </w:pPr>
      <w:r w:rsidRPr="0027785D">
        <w:rPr>
          <w:rFonts w:ascii="Tahoma" w:hAnsi="Tahoma" w:cs="Tahoma"/>
          <w:sz w:val="22"/>
          <w:szCs w:val="22"/>
        </w:rPr>
        <w:t>SOS DEMAND ENERGY CHARGES</w:t>
      </w:r>
    </w:p>
    <w:p w14:paraId="1AB58C35" w14:textId="77777777" w:rsidR="00176329" w:rsidRPr="0027785D" w:rsidRDefault="00176329" w:rsidP="00176329">
      <w:pPr>
        <w:tabs>
          <w:tab w:val="left" w:pos="0"/>
          <w:tab w:val="left" w:pos="720"/>
          <w:tab w:val="left" w:pos="6336"/>
        </w:tabs>
        <w:jc w:val="both"/>
        <w:rPr>
          <w:rFonts w:ascii="Tahoma" w:hAnsi="Tahoma" w:cs="Tahoma"/>
          <w:sz w:val="22"/>
          <w:szCs w:val="22"/>
        </w:rPr>
      </w:pPr>
      <w:r w:rsidRPr="0027785D">
        <w:rPr>
          <w:rFonts w:ascii="Tahoma" w:hAnsi="Tahoma" w:cs="Tahoma"/>
          <w:sz w:val="22"/>
          <w:szCs w:val="22"/>
        </w:rPr>
        <w:tab/>
        <w:t xml:space="preserve">SOS Demand charges are a pass through to compensate for customer kW usage during peak </w:t>
      </w:r>
      <w:proofErr w:type="gramStart"/>
      <w:r w:rsidRPr="0027785D">
        <w:rPr>
          <w:rFonts w:ascii="Tahoma" w:hAnsi="Tahoma" w:cs="Tahoma"/>
          <w:sz w:val="22"/>
          <w:szCs w:val="22"/>
        </w:rPr>
        <w:t>Summer</w:t>
      </w:r>
      <w:proofErr w:type="gramEnd"/>
      <w:r w:rsidRPr="0027785D">
        <w:rPr>
          <w:rFonts w:ascii="Tahoma" w:hAnsi="Tahoma" w:cs="Tahoma"/>
          <w:sz w:val="22"/>
          <w:szCs w:val="22"/>
        </w:rPr>
        <w:t xml:space="preserve"> and Non-Summer months. The calculated kW is the highest 15-minute customer demand used during those peak hours. For Non-Summer months, the on-peak kW will be the highest of the two peak time-frames given above. </w:t>
      </w:r>
    </w:p>
    <w:p w14:paraId="41A3B14B" w14:textId="77777777" w:rsidR="0073386C" w:rsidRPr="0027785D" w:rsidRDefault="0073386C" w:rsidP="0073386C">
      <w:pPr>
        <w:pStyle w:val="BodyText"/>
        <w:rPr>
          <w:rFonts w:ascii="Tahoma" w:hAnsi="Tahoma"/>
          <w:sz w:val="22"/>
          <w:szCs w:val="22"/>
        </w:rPr>
      </w:pPr>
    </w:p>
    <w:p w14:paraId="3FD55E17" w14:textId="77777777" w:rsidR="0073386C" w:rsidRPr="0027785D" w:rsidRDefault="0073386C" w:rsidP="0073386C">
      <w:pPr>
        <w:pStyle w:val="BodyText"/>
        <w:rPr>
          <w:rFonts w:ascii="Tahoma" w:hAnsi="Tahoma"/>
          <w:sz w:val="22"/>
          <w:szCs w:val="22"/>
        </w:rPr>
      </w:pPr>
      <w:r w:rsidRPr="0027785D">
        <w:rPr>
          <w:rFonts w:ascii="Tahoma" w:hAnsi="Tahoma"/>
          <w:sz w:val="22"/>
          <w:szCs w:val="22"/>
        </w:rPr>
        <w:t>COMPENSATING FOR TRANSMISSION AND DISTRIBUTION LOSSES</w:t>
      </w:r>
    </w:p>
    <w:p w14:paraId="23AD48E5" w14:textId="77777777" w:rsidR="0073386C" w:rsidRPr="0027785D" w:rsidRDefault="0073386C" w:rsidP="0073386C">
      <w:pPr>
        <w:pStyle w:val="BodyText"/>
        <w:ind w:firstLine="720"/>
        <w:rPr>
          <w:rFonts w:ascii="Tahoma" w:hAnsi="Tahoma"/>
          <w:sz w:val="22"/>
          <w:szCs w:val="22"/>
        </w:rPr>
      </w:pPr>
      <w:r w:rsidRPr="0027785D">
        <w:rPr>
          <w:rFonts w:ascii="Tahoma" w:hAnsi="Tahoma"/>
          <w:sz w:val="22"/>
          <w:szCs w:val="22"/>
        </w:rPr>
        <w:t>Multiplying Customers’ metered energy by the appropriate system loss factors found on Tariff Page No. 81 produces the generation and transmission energy that must be delivered to the Cooperative System.</w:t>
      </w:r>
    </w:p>
    <w:p w14:paraId="49D24FE2" w14:textId="77777777" w:rsidR="0073386C" w:rsidRPr="0027785D" w:rsidRDefault="0073386C" w:rsidP="0073386C">
      <w:pPr>
        <w:pStyle w:val="Heading1"/>
        <w:tabs>
          <w:tab w:val="clear" w:pos="720"/>
          <w:tab w:val="clear" w:pos="1440"/>
          <w:tab w:val="clear" w:pos="7056"/>
        </w:tabs>
        <w:rPr>
          <w:szCs w:val="22"/>
          <w:u w:val="none"/>
        </w:rPr>
      </w:pPr>
    </w:p>
    <w:p w14:paraId="37AB17C1" w14:textId="77777777" w:rsidR="001068B0" w:rsidRPr="0027785D" w:rsidRDefault="001068B0" w:rsidP="001068B0">
      <w:pPr>
        <w:rPr>
          <w:rFonts w:ascii="Tahoma" w:hAnsi="Tahoma" w:cs="Tahoma"/>
          <w:sz w:val="22"/>
          <w:szCs w:val="22"/>
        </w:rPr>
      </w:pPr>
      <w:r w:rsidRPr="0027785D">
        <w:rPr>
          <w:rFonts w:ascii="Tahoma" w:hAnsi="Tahoma" w:cs="Tahoma"/>
          <w:sz w:val="22"/>
          <w:szCs w:val="22"/>
        </w:rPr>
        <w:t>POWER FACTOR</w:t>
      </w:r>
    </w:p>
    <w:p w14:paraId="39BB2A65" w14:textId="77777777" w:rsidR="001068B0" w:rsidRPr="0027785D" w:rsidRDefault="001068B0" w:rsidP="001068B0">
      <w:pPr>
        <w:rPr>
          <w:rFonts w:ascii="Tahoma" w:hAnsi="Tahoma" w:cs="Tahoma"/>
          <w:sz w:val="22"/>
          <w:szCs w:val="22"/>
        </w:rPr>
      </w:pPr>
      <w:r w:rsidRPr="0027785D">
        <w:rPr>
          <w:rFonts w:ascii="Tahoma" w:hAnsi="Tahoma" w:cs="Tahoma"/>
          <w:sz w:val="22"/>
          <w:szCs w:val="22"/>
        </w:rPr>
        <w:tab/>
        <w:t xml:space="preserve">The member agrees to maintain unity power factor as nearly as practicable.  The Cooperative reserves the right to measure such power factor at any time.  Should such measurements indicate that the average power factor is less than 90%, the member will be billed for the </w:t>
      </w:r>
      <w:proofErr w:type="spellStart"/>
      <w:r w:rsidRPr="0027785D">
        <w:rPr>
          <w:rFonts w:ascii="Tahoma" w:hAnsi="Tahoma" w:cs="Tahoma"/>
          <w:sz w:val="22"/>
          <w:szCs w:val="22"/>
        </w:rPr>
        <w:t>kvar</w:t>
      </w:r>
      <w:proofErr w:type="spellEnd"/>
      <w:r w:rsidRPr="0027785D">
        <w:rPr>
          <w:rFonts w:ascii="Tahoma" w:hAnsi="Tahoma" w:cs="Tahoma"/>
          <w:sz w:val="22"/>
          <w:szCs w:val="22"/>
        </w:rPr>
        <w:t xml:space="preserve"> hours used during the billing </w:t>
      </w:r>
      <w:proofErr w:type="gramStart"/>
      <w:r w:rsidRPr="0027785D">
        <w:rPr>
          <w:rFonts w:ascii="Tahoma" w:hAnsi="Tahoma" w:cs="Tahoma"/>
          <w:sz w:val="22"/>
          <w:szCs w:val="22"/>
        </w:rPr>
        <w:t>period.</w:t>
      </w:r>
      <w:proofErr w:type="gramEnd"/>
    </w:p>
    <w:p w14:paraId="61A92FBC" w14:textId="77777777" w:rsidR="00E5171B" w:rsidRPr="0027785D" w:rsidRDefault="00E5171B" w:rsidP="001068B0">
      <w:pPr>
        <w:rPr>
          <w:rFonts w:ascii="Tahoma" w:hAnsi="Tahoma" w:cs="Tahoma"/>
          <w:sz w:val="22"/>
          <w:szCs w:val="22"/>
        </w:rPr>
      </w:pPr>
    </w:p>
    <w:p w14:paraId="6C0A19E3" w14:textId="77777777" w:rsidR="00E5171B" w:rsidRPr="0027785D" w:rsidRDefault="00E5171B" w:rsidP="00E5171B">
      <w:pPr>
        <w:tabs>
          <w:tab w:val="left" w:pos="720"/>
          <w:tab w:val="left" w:pos="1440"/>
          <w:tab w:val="left" w:pos="7056"/>
        </w:tabs>
        <w:jc w:val="both"/>
        <w:rPr>
          <w:rFonts w:ascii="Tahoma" w:hAnsi="Tahoma"/>
          <w:sz w:val="22"/>
          <w:szCs w:val="22"/>
        </w:rPr>
      </w:pPr>
      <w:r w:rsidRPr="0027785D">
        <w:rPr>
          <w:rFonts w:ascii="Tahoma" w:hAnsi="Tahoma"/>
          <w:sz w:val="22"/>
          <w:szCs w:val="22"/>
        </w:rPr>
        <w:t>MARYLAND PUBLIC SERVICE COMPANY FRANCHISE TAX</w:t>
      </w:r>
    </w:p>
    <w:p w14:paraId="3318B78A" w14:textId="5645F7CE" w:rsidR="00543AB6" w:rsidRPr="0027785D" w:rsidRDefault="00E5171B" w:rsidP="00E5171B">
      <w:pPr>
        <w:tabs>
          <w:tab w:val="left" w:pos="720"/>
          <w:tab w:val="left" w:pos="1440"/>
          <w:tab w:val="left" w:pos="7056"/>
        </w:tabs>
        <w:jc w:val="both"/>
        <w:rPr>
          <w:rFonts w:ascii="Tahoma" w:hAnsi="Tahoma"/>
          <w:sz w:val="22"/>
          <w:szCs w:val="22"/>
        </w:rPr>
      </w:pPr>
      <w:r w:rsidRPr="0027785D">
        <w:rPr>
          <w:rFonts w:ascii="Tahoma" w:hAnsi="Tahoma"/>
          <w:sz w:val="22"/>
          <w:szCs w:val="22"/>
        </w:rPr>
        <w:tab/>
        <w:t xml:space="preserve">The Maryland Public Service Company Franchise tax applies to all billings under this rate schedule. This tax is described on Tariff Page No. 79. </w:t>
      </w:r>
    </w:p>
    <w:p w14:paraId="3814D9C0" w14:textId="77777777" w:rsidR="001B448A" w:rsidRPr="0027785D" w:rsidRDefault="001B448A" w:rsidP="0073386C">
      <w:pPr>
        <w:pBdr>
          <w:bottom w:val="single" w:sz="4" w:space="1" w:color="auto"/>
        </w:pBdr>
        <w:jc w:val="both"/>
        <w:rPr>
          <w:rFonts w:ascii="Tahoma" w:hAnsi="Tahoma"/>
          <w:sz w:val="22"/>
          <w:szCs w:val="22"/>
          <w:u w:val="single"/>
        </w:rPr>
      </w:pPr>
    </w:p>
    <w:p w14:paraId="5C1D5E5F" w14:textId="2E417A78" w:rsidR="0073386C" w:rsidRPr="0027785D" w:rsidRDefault="00D216DE" w:rsidP="0073386C">
      <w:pPr>
        <w:rPr>
          <w:rFonts w:ascii="Tahoma" w:hAnsi="Tahoma"/>
          <w:sz w:val="22"/>
          <w:szCs w:val="22"/>
        </w:rPr>
      </w:pPr>
      <w:r>
        <w:rPr>
          <w:rFonts w:ascii="Tahoma" w:hAnsi="Tahoma"/>
          <w:sz w:val="22"/>
          <w:szCs w:val="22"/>
        </w:rPr>
        <w:t>Filed August 3</w:t>
      </w:r>
      <w:r w:rsidR="00C1672D" w:rsidRPr="0027785D">
        <w:rPr>
          <w:rFonts w:ascii="Tahoma" w:hAnsi="Tahoma"/>
          <w:sz w:val="22"/>
          <w:szCs w:val="22"/>
        </w:rPr>
        <w:t>, 201</w:t>
      </w:r>
      <w:r w:rsidR="00D84789" w:rsidRPr="0027785D">
        <w:rPr>
          <w:rFonts w:ascii="Tahoma" w:hAnsi="Tahoma"/>
          <w:sz w:val="22"/>
          <w:szCs w:val="22"/>
        </w:rPr>
        <w:t>8</w:t>
      </w:r>
      <w:r w:rsidR="0073386C" w:rsidRPr="0027785D">
        <w:rPr>
          <w:rFonts w:ascii="Tahoma" w:hAnsi="Tahoma"/>
          <w:sz w:val="22"/>
          <w:szCs w:val="22"/>
        </w:rPr>
        <w:tab/>
      </w:r>
      <w:r w:rsidR="0073386C" w:rsidRPr="0027785D">
        <w:rPr>
          <w:rFonts w:ascii="Tahoma" w:hAnsi="Tahoma"/>
          <w:sz w:val="22"/>
          <w:szCs w:val="22"/>
        </w:rPr>
        <w:tab/>
      </w:r>
      <w:r w:rsidR="0073386C" w:rsidRPr="0027785D">
        <w:rPr>
          <w:rFonts w:ascii="Tahoma" w:hAnsi="Tahoma"/>
          <w:sz w:val="22"/>
          <w:szCs w:val="22"/>
        </w:rPr>
        <w:tab/>
      </w:r>
      <w:r w:rsidR="0073386C" w:rsidRPr="0027785D">
        <w:rPr>
          <w:rFonts w:ascii="Tahoma" w:hAnsi="Tahoma"/>
          <w:sz w:val="22"/>
          <w:szCs w:val="22"/>
        </w:rPr>
        <w:tab/>
      </w:r>
      <w:r w:rsidR="0073386C" w:rsidRPr="0027785D">
        <w:rPr>
          <w:rFonts w:ascii="Tahoma" w:hAnsi="Tahoma"/>
          <w:sz w:val="22"/>
          <w:szCs w:val="22"/>
        </w:rPr>
        <w:tab/>
        <w:t xml:space="preserve"> </w:t>
      </w:r>
      <w:r w:rsidR="0073386C" w:rsidRPr="0027785D">
        <w:rPr>
          <w:rFonts w:ascii="Tahoma" w:hAnsi="Tahoma"/>
          <w:sz w:val="22"/>
          <w:szCs w:val="22"/>
        </w:rPr>
        <w:tab/>
      </w:r>
      <w:r w:rsidR="003154A5" w:rsidRPr="0027785D">
        <w:rPr>
          <w:rFonts w:ascii="Tahoma" w:hAnsi="Tahoma"/>
          <w:sz w:val="22"/>
          <w:szCs w:val="22"/>
        </w:rPr>
        <w:tab/>
      </w:r>
      <w:r w:rsidR="00046C6E">
        <w:rPr>
          <w:rFonts w:ascii="Tahoma" w:hAnsi="Tahoma"/>
          <w:sz w:val="22"/>
          <w:szCs w:val="22"/>
        </w:rPr>
        <w:tab/>
      </w:r>
      <w:r w:rsidR="0073386C" w:rsidRPr="0027785D">
        <w:rPr>
          <w:rFonts w:ascii="Tahoma" w:hAnsi="Tahoma"/>
          <w:sz w:val="22"/>
          <w:szCs w:val="22"/>
        </w:rPr>
        <w:t>Effective with billings rendered</w:t>
      </w:r>
    </w:p>
    <w:p w14:paraId="6DBA44AA" w14:textId="3342E5E6" w:rsidR="0073386C" w:rsidRPr="0027785D" w:rsidRDefault="0073386C" w:rsidP="0073386C">
      <w:pPr>
        <w:jc w:val="both"/>
        <w:rPr>
          <w:rFonts w:ascii="Tahoma" w:hAnsi="Tahoma"/>
          <w:sz w:val="22"/>
          <w:szCs w:val="22"/>
          <w:u w:val="single"/>
        </w:rPr>
      </w:pPr>
      <w:r w:rsidRPr="0027785D">
        <w:rPr>
          <w:rFonts w:ascii="Tahoma" w:hAnsi="Tahoma"/>
          <w:sz w:val="22"/>
          <w:szCs w:val="22"/>
        </w:rPr>
        <w:t xml:space="preserve"> </w:t>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003154A5" w:rsidRPr="0027785D">
        <w:rPr>
          <w:rFonts w:ascii="Tahoma" w:hAnsi="Tahoma"/>
          <w:sz w:val="22"/>
          <w:szCs w:val="22"/>
        </w:rPr>
        <w:tab/>
      </w:r>
      <w:proofErr w:type="gramStart"/>
      <w:r w:rsidR="00C1672D" w:rsidRPr="0027785D">
        <w:rPr>
          <w:rFonts w:ascii="Tahoma" w:hAnsi="Tahoma"/>
          <w:sz w:val="22"/>
          <w:szCs w:val="22"/>
        </w:rPr>
        <w:t>on</w:t>
      </w:r>
      <w:proofErr w:type="gramEnd"/>
      <w:r w:rsidR="00C1672D" w:rsidRPr="0027785D">
        <w:rPr>
          <w:rFonts w:ascii="Tahoma" w:hAnsi="Tahoma"/>
          <w:sz w:val="22"/>
          <w:szCs w:val="22"/>
        </w:rPr>
        <w:t xml:space="preserve"> or after </w:t>
      </w:r>
      <w:r w:rsidR="005E3468">
        <w:rPr>
          <w:rFonts w:ascii="Tahoma" w:hAnsi="Tahoma"/>
          <w:sz w:val="22"/>
          <w:szCs w:val="22"/>
        </w:rPr>
        <w:t>January</w:t>
      </w:r>
      <w:r w:rsidR="006516D5" w:rsidRPr="0027785D">
        <w:rPr>
          <w:rFonts w:ascii="Tahoma" w:hAnsi="Tahoma"/>
          <w:sz w:val="22"/>
          <w:szCs w:val="22"/>
        </w:rPr>
        <w:t xml:space="preserve"> 1</w:t>
      </w:r>
      <w:r w:rsidR="00C66FD5" w:rsidRPr="0027785D">
        <w:rPr>
          <w:rFonts w:ascii="Tahoma" w:hAnsi="Tahoma"/>
          <w:sz w:val="22"/>
          <w:szCs w:val="22"/>
        </w:rPr>
        <w:t>, 201</w:t>
      </w:r>
      <w:r w:rsidR="005E3468">
        <w:rPr>
          <w:rFonts w:ascii="Tahoma" w:hAnsi="Tahoma"/>
          <w:sz w:val="22"/>
          <w:szCs w:val="22"/>
        </w:rPr>
        <w:t>9</w:t>
      </w:r>
    </w:p>
    <w:p w14:paraId="1DE92C04" w14:textId="77777777" w:rsidR="0073386C" w:rsidRPr="0027785D" w:rsidRDefault="0073386C" w:rsidP="0073386C">
      <w:pPr>
        <w:jc w:val="both"/>
        <w:rPr>
          <w:rFonts w:ascii="Tahoma" w:hAnsi="Tahoma"/>
          <w:sz w:val="22"/>
          <w:szCs w:val="22"/>
        </w:rPr>
      </w:pPr>
    </w:p>
    <w:p w14:paraId="154A4B7B" w14:textId="3112360F" w:rsidR="0073386C" w:rsidRPr="0027785D" w:rsidRDefault="0073386C" w:rsidP="0073386C">
      <w:pPr>
        <w:ind w:firstLine="5947"/>
        <w:jc w:val="both"/>
        <w:rPr>
          <w:rFonts w:ascii="Tahoma" w:hAnsi="Tahoma"/>
          <w:sz w:val="22"/>
          <w:szCs w:val="22"/>
        </w:rPr>
      </w:pPr>
      <w:r w:rsidRPr="0027785D">
        <w:rPr>
          <w:rFonts w:ascii="Tahoma" w:hAnsi="Tahoma"/>
          <w:sz w:val="22"/>
          <w:szCs w:val="22"/>
        </w:rPr>
        <w:tab/>
      </w:r>
      <w:r w:rsidR="003154A5" w:rsidRPr="0027785D">
        <w:rPr>
          <w:rFonts w:ascii="Tahoma" w:hAnsi="Tahoma"/>
          <w:sz w:val="22"/>
          <w:szCs w:val="22"/>
        </w:rPr>
        <w:tab/>
      </w:r>
      <w:r w:rsidR="00CE7E78" w:rsidRPr="0027785D">
        <w:rPr>
          <w:rFonts w:ascii="Tahoma" w:hAnsi="Tahoma"/>
          <w:sz w:val="22"/>
          <w:szCs w:val="22"/>
        </w:rPr>
        <w:t>_________________________</w:t>
      </w:r>
    </w:p>
    <w:p w14:paraId="5E3E5FBC" w14:textId="35F2D4D8" w:rsidR="0073386C" w:rsidRPr="0027785D" w:rsidRDefault="0073386C" w:rsidP="0073386C">
      <w:pPr>
        <w:tabs>
          <w:tab w:val="left" w:pos="720"/>
          <w:tab w:val="left" w:pos="1440"/>
          <w:tab w:val="left" w:pos="5940"/>
          <w:tab w:val="left" w:pos="7056"/>
        </w:tabs>
        <w:ind w:firstLine="5940"/>
        <w:jc w:val="both"/>
        <w:rPr>
          <w:rFonts w:ascii="Tahoma" w:hAnsi="Tahoma"/>
          <w:sz w:val="22"/>
          <w:szCs w:val="22"/>
        </w:rPr>
      </w:pPr>
      <w:r w:rsidRPr="0027785D">
        <w:rPr>
          <w:rFonts w:ascii="Tahoma" w:hAnsi="Tahoma"/>
          <w:sz w:val="22"/>
          <w:szCs w:val="22"/>
        </w:rPr>
        <w:t xml:space="preserve">  </w:t>
      </w:r>
      <w:r w:rsidR="00AC3B1E" w:rsidRPr="0027785D">
        <w:rPr>
          <w:rFonts w:ascii="Tahoma" w:hAnsi="Tahoma"/>
          <w:sz w:val="22"/>
          <w:szCs w:val="22"/>
        </w:rPr>
        <w:t xml:space="preserve">      </w:t>
      </w:r>
      <w:r w:rsidR="003154A5" w:rsidRPr="0027785D">
        <w:rPr>
          <w:rFonts w:ascii="Tahoma" w:hAnsi="Tahoma"/>
          <w:sz w:val="22"/>
          <w:szCs w:val="22"/>
        </w:rPr>
        <w:tab/>
      </w:r>
      <w:r w:rsidR="003154A5" w:rsidRPr="0027785D">
        <w:rPr>
          <w:rFonts w:ascii="Tahoma" w:hAnsi="Tahoma"/>
          <w:sz w:val="22"/>
          <w:szCs w:val="22"/>
        </w:rPr>
        <w:tab/>
      </w:r>
      <w:proofErr w:type="gramStart"/>
      <w:r w:rsidR="00AA27E7" w:rsidRPr="0027785D">
        <w:rPr>
          <w:rFonts w:ascii="Tahoma" w:hAnsi="Tahoma"/>
          <w:sz w:val="22"/>
          <w:szCs w:val="22"/>
        </w:rPr>
        <w:t>President &amp;</w:t>
      </w:r>
      <w:proofErr w:type="gramEnd"/>
      <w:r w:rsidRPr="0027785D">
        <w:rPr>
          <w:rFonts w:ascii="Tahoma" w:hAnsi="Tahoma"/>
          <w:sz w:val="22"/>
          <w:szCs w:val="22"/>
        </w:rPr>
        <w:t xml:space="preserve"> CEO</w:t>
      </w:r>
    </w:p>
    <w:p w14:paraId="19EB9607" w14:textId="77777777" w:rsidR="0073386C" w:rsidRPr="0027785D" w:rsidRDefault="0073386C" w:rsidP="0073386C">
      <w:pPr>
        <w:tabs>
          <w:tab w:val="center" w:pos="5472"/>
          <w:tab w:val="left" w:pos="5940"/>
          <w:tab w:val="left" w:pos="7056"/>
        </w:tabs>
        <w:jc w:val="both"/>
        <w:rPr>
          <w:rFonts w:ascii="Tahoma" w:hAnsi="Tahoma"/>
          <w:sz w:val="22"/>
          <w:szCs w:val="22"/>
        </w:rPr>
      </w:pPr>
    </w:p>
    <w:p w14:paraId="7DE73F24" w14:textId="1457EE87" w:rsidR="0073386C" w:rsidRPr="0027785D" w:rsidRDefault="0027785D" w:rsidP="0027785D">
      <w:pPr>
        <w:tabs>
          <w:tab w:val="center" w:pos="5472"/>
          <w:tab w:val="left" w:pos="5940"/>
          <w:tab w:val="left" w:pos="7056"/>
        </w:tabs>
        <w:jc w:val="center"/>
        <w:rPr>
          <w:rFonts w:ascii="Tahoma" w:hAnsi="Tahoma"/>
          <w:sz w:val="22"/>
          <w:szCs w:val="22"/>
        </w:rPr>
      </w:pPr>
      <w:r w:rsidRPr="0027785D">
        <w:rPr>
          <w:rFonts w:ascii="Tahoma" w:hAnsi="Tahoma"/>
          <w:sz w:val="22"/>
          <w:szCs w:val="22"/>
        </w:rPr>
        <w:t>-52K-</w:t>
      </w:r>
    </w:p>
    <w:p w14:paraId="3E09243C" w14:textId="63FFF4C6" w:rsidR="0073386C" w:rsidRPr="0027785D" w:rsidRDefault="0073386C" w:rsidP="0073386C">
      <w:pPr>
        <w:rPr>
          <w:rFonts w:ascii="Tahoma" w:hAnsi="Tahoma"/>
          <w:sz w:val="22"/>
          <w:szCs w:val="22"/>
        </w:rPr>
      </w:pPr>
      <w:r w:rsidRPr="0027785D">
        <w:rPr>
          <w:rFonts w:ascii="Tahoma" w:hAnsi="Tahoma"/>
          <w:sz w:val="22"/>
          <w:szCs w:val="22"/>
        </w:rPr>
        <w:lastRenderedPageBreak/>
        <w:t xml:space="preserve">CHOPTANK ELECTRIC COOPERATIVE, INC.             </w:t>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007733EF" w:rsidRPr="0027785D">
        <w:rPr>
          <w:rFonts w:ascii="Tahoma" w:hAnsi="Tahoma"/>
          <w:sz w:val="22"/>
          <w:szCs w:val="22"/>
        </w:rPr>
        <w:t xml:space="preserve">          </w:t>
      </w:r>
      <w:r w:rsidR="00D025A0" w:rsidRPr="0027785D">
        <w:rPr>
          <w:rFonts w:ascii="Tahoma" w:hAnsi="Tahoma"/>
          <w:sz w:val="22"/>
          <w:szCs w:val="22"/>
        </w:rPr>
        <w:t>P.S.C. Md. No. 3</w:t>
      </w:r>
    </w:p>
    <w:p w14:paraId="7FBFEC9B" w14:textId="6CA00538" w:rsidR="0073386C" w:rsidRPr="0027785D" w:rsidRDefault="0073386C" w:rsidP="0073386C">
      <w:pPr>
        <w:ind w:left="720"/>
        <w:rPr>
          <w:rFonts w:ascii="Tahoma" w:hAnsi="Tahoma"/>
          <w:sz w:val="22"/>
          <w:szCs w:val="22"/>
        </w:rPr>
      </w:pPr>
      <w:r w:rsidRPr="0027785D">
        <w:rPr>
          <w:rFonts w:ascii="Tahoma" w:hAnsi="Tahoma"/>
          <w:sz w:val="22"/>
          <w:szCs w:val="22"/>
        </w:rPr>
        <w:t xml:space="preserve">                                       </w:t>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t xml:space="preserve"> </w:t>
      </w:r>
      <w:r w:rsidRPr="0027785D">
        <w:rPr>
          <w:rFonts w:ascii="Tahoma" w:hAnsi="Tahoma"/>
          <w:sz w:val="22"/>
          <w:szCs w:val="22"/>
        </w:rPr>
        <w:tab/>
      </w:r>
      <w:r w:rsidRPr="0027785D">
        <w:rPr>
          <w:rFonts w:ascii="Tahoma" w:hAnsi="Tahoma"/>
          <w:sz w:val="22"/>
          <w:szCs w:val="22"/>
        </w:rPr>
        <w:tab/>
        <w:t xml:space="preserve">     </w:t>
      </w:r>
      <w:r w:rsidRPr="0027785D">
        <w:rPr>
          <w:rFonts w:ascii="Tahoma" w:hAnsi="Tahoma"/>
          <w:sz w:val="22"/>
          <w:szCs w:val="22"/>
        </w:rPr>
        <w:tab/>
      </w:r>
      <w:r w:rsidRPr="0027785D">
        <w:rPr>
          <w:rFonts w:ascii="Tahoma" w:hAnsi="Tahoma"/>
          <w:sz w:val="22"/>
          <w:szCs w:val="22"/>
        </w:rPr>
        <w:tab/>
        <w:t xml:space="preserve"> </w:t>
      </w:r>
      <w:r w:rsidR="00D025A0" w:rsidRPr="0027785D">
        <w:rPr>
          <w:rFonts w:ascii="Tahoma" w:hAnsi="Tahoma"/>
          <w:sz w:val="22"/>
          <w:szCs w:val="22"/>
        </w:rPr>
        <w:t xml:space="preserve">  </w:t>
      </w:r>
      <w:r w:rsidR="007733EF" w:rsidRPr="0027785D">
        <w:rPr>
          <w:rFonts w:ascii="Tahoma" w:hAnsi="Tahoma"/>
          <w:sz w:val="22"/>
          <w:szCs w:val="22"/>
        </w:rPr>
        <w:tab/>
        <w:t xml:space="preserve">  </w:t>
      </w:r>
      <w:r w:rsidR="00D025A0" w:rsidRPr="0027785D">
        <w:rPr>
          <w:rFonts w:ascii="Tahoma" w:hAnsi="Tahoma"/>
          <w:sz w:val="22"/>
          <w:szCs w:val="22"/>
        </w:rPr>
        <w:t>Original</w:t>
      </w:r>
      <w:r w:rsidR="0027785D" w:rsidRPr="0027785D">
        <w:rPr>
          <w:rFonts w:ascii="Tahoma" w:hAnsi="Tahoma"/>
          <w:sz w:val="22"/>
          <w:szCs w:val="22"/>
        </w:rPr>
        <w:t xml:space="preserve"> Page No. 52L</w:t>
      </w:r>
    </w:p>
    <w:p w14:paraId="00E4FC36" w14:textId="77777777" w:rsidR="0073386C" w:rsidRPr="0027785D" w:rsidRDefault="0073386C" w:rsidP="0073386C">
      <w:pPr>
        <w:pBdr>
          <w:bottom w:val="single" w:sz="2" w:space="1" w:color="auto"/>
        </w:pBdr>
        <w:jc w:val="both"/>
        <w:rPr>
          <w:rFonts w:ascii="Tahoma" w:hAnsi="Tahoma"/>
          <w:sz w:val="22"/>
          <w:szCs w:val="22"/>
        </w:rPr>
      </w:pPr>
    </w:p>
    <w:p w14:paraId="22620E4F" w14:textId="461C6001" w:rsidR="00350296" w:rsidRPr="0027785D" w:rsidRDefault="0027785D" w:rsidP="00350296">
      <w:pPr>
        <w:jc w:val="both"/>
        <w:rPr>
          <w:rFonts w:ascii="Tahoma" w:hAnsi="Tahoma"/>
          <w:sz w:val="22"/>
          <w:szCs w:val="22"/>
        </w:rPr>
      </w:pPr>
      <w:r w:rsidRPr="0027785D">
        <w:rPr>
          <w:rFonts w:ascii="Tahoma" w:hAnsi="Tahoma"/>
          <w:sz w:val="22"/>
          <w:szCs w:val="22"/>
        </w:rPr>
        <w:t>904C</w:t>
      </w:r>
      <w:r w:rsidR="00350296" w:rsidRPr="0027785D">
        <w:rPr>
          <w:rFonts w:ascii="Tahoma" w:hAnsi="Tahoma"/>
          <w:sz w:val="22"/>
          <w:szCs w:val="22"/>
        </w:rPr>
        <w:t xml:space="preserve"> GENERAL SERVICE – GENE</w:t>
      </w:r>
      <w:r w:rsidR="009C7647">
        <w:rPr>
          <w:rFonts w:ascii="Tahoma" w:hAnsi="Tahoma"/>
          <w:sz w:val="22"/>
          <w:szCs w:val="22"/>
        </w:rPr>
        <w:t>RAL POWER TOU- Rate Schedule G</w:t>
      </w:r>
      <w:r w:rsidR="00350296" w:rsidRPr="0027785D">
        <w:rPr>
          <w:rFonts w:ascii="Tahoma" w:hAnsi="Tahoma"/>
          <w:sz w:val="22"/>
          <w:szCs w:val="22"/>
        </w:rPr>
        <w:t>T - Continued</w:t>
      </w:r>
    </w:p>
    <w:p w14:paraId="79980039" w14:textId="77777777" w:rsidR="001B448A" w:rsidRPr="0027785D" w:rsidRDefault="001B448A" w:rsidP="001B448A">
      <w:pPr>
        <w:tabs>
          <w:tab w:val="left" w:pos="720"/>
          <w:tab w:val="left" w:pos="1440"/>
          <w:tab w:val="left" w:pos="7056"/>
        </w:tabs>
        <w:jc w:val="both"/>
        <w:rPr>
          <w:rFonts w:ascii="Tahoma" w:hAnsi="Tahoma"/>
          <w:sz w:val="22"/>
          <w:szCs w:val="22"/>
        </w:rPr>
      </w:pPr>
    </w:p>
    <w:p w14:paraId="1BBF80EE" w14:textId="77777777" w:rsidR="001068B0" w:rsidRPr="0027785D" w:rsidRDefault="001068B0" w:rsidP="001068B0">
      <w:pPr>
        <w:tabs>
          <w:tab w:val="left" w:pos="720"/>
          <w:tab w:val="left" w:pos="1440"/>
          <w:tab w:val="left" w:pos="7056"/>
        </w:tabs>
        <w:jc w:val="both"/>
        <w:rPr>
          <w:rFonts w:ascii="Tahoma" w:hAnsi="Tahoma" w:cs="Tahoma"/>
          <w:sz w:val="22"/>
          <w:szCs w:val="22"/>
        </w:rPr>
      </w:pPr>
      <w:r w:rsidRPr="0027785D">
        <w:rPr>
          <w:rFonts w:ascii="Tahoma" w:hAnsi="Tahoma" w:cs="Tahoma"/>
          <w:sz w:val="22"/>
          <w:szCs w:val="22"/>
        </w:rPr>
        <w:t>MINIMUM MONTHLY DELIVERY SERVICE CHARGE</w:t>
      </w:r>
    </w:p>
    <w:p w14:paraId="1CC1F817" w14:textId="77777777" w:rsidR="001068B0" w:rsidRPr="0027785D" w:rsidRDefault="001068B0" w:rsidP="001068B0">
      <w:pPr>
        <w:ind w:firstLine="720"/>
        <w:rPr>
          <w:rFonts w:ascii="Tahoma" w:hAnsi="Tahoma" w:cs="Tahoma"/>
          <w:sz w:val="22"/>
          <w:szCs w:val="22"/>
        </w:rPr>
      </w:pPr>
      <w:r w:rsidRPr="0027785D">
        <w:rPr>
          <w:rFonts w:ascii="Tahoma" w:hAnsi="Tahoma" w:cs="Tahoma"/>
          <w:sz w:val="22"/>
          <w:szCs w:val="22"/>
        </w:rPr>
        <w:t>The minimum monthly delivery service charge under this rate schedule shall be the consumer charge.</w:t>
      </w:r>
    </w:p>
    <w:p w14:paraId="6E554C12" w14:textId="77777777" w:rsidR="007C30DE" w:rsidRPr="0027785D" w:rsidRDefault="007C30DE" w:rsidP="0073386C">
      <w:pPr>
        <w:jc w:val="both"/>
        <w:rPr>
          <w:rFonts w:ascii="Tahoma" w:hAnsi="Tahoma"/>
          <w:sz w:val="22"/>
          <w:szCs w:val="22"/>
        </w:rPr>
      </w:pPr>
    </w:p>
    <w:p w14:paraId="0DF6D378" w14:textId="0B7CB829" w:rsidR="0073386C" w:rsidRPr="0027785D" w:rsidRDefault="0073386C" w:rsidP="0073386C">
      <w:pPr>
        <w:jc w:val="both"/>
        <w:rPr>
          <w:rFonts w:ascii="Tahoma" w:hAnsi="Tahoma"/>
          <w:sz w:val="22"/>
          <w:szCs w:val="22"/>
        </w:rPr>
      </w:pPr>
      <w:r w:rsidRPr="0027785D">
        <w:rPr>
          <w:rFonts w:ascii="Tahoma" w:hAnsi="Tahoma"/>
          <w:sz w:val="22"/>
          <w:szCs w:val="22"/>
        </w:rPr>
        <w:t>TERMS OF PAYMENT</w:t>
      </w:r>
    </w:p>
    <w:p w14:paraId="225CCFB8" w14:textId="26F45A28" w:rsidR="0073386C" w:rsidRPr="0027785D" w:rsidRDefault="001068B0" w:rsidP="00F729F9">
      <w:pPr>
        <w:ind w:right="180" w:firstLine="720"/>
        <w:jc w:val="both"/>
        <w:rPr>
          <w:rFonts w:ascii="Tahoma" w:hAnsi="Tahoma"/>
          <w:sz w:val="22"/>
          <w:szCs w:val="22"/>
        </w:rPr>
      </w:pPr>
      <w:r w:rsidRPr="0027785D">
        <w:rPr>
          <w:rFonts w:ascii="Tahoma" w:hAnsi="Tahoma"/>
          <w:sz w:val="22"/>
          <w:szCs w:val="22"/>
        </w:rPr>
        <w:t>(a)</w:t>
      </w:r>
      <w:r w:rsidR="0073386C" w:rsidRPr="0027785D">
        <w:rPr>
          <w:rFonts w:ascii="Tahoma" w:hAnsi="Tahoma"/>
          <w:sz w:val="22"/>
          <w:szCs w:val="22"/>
        </w:rPr>
        <w:t xml:space="preserve"> The charges in this rate schedule are net, any bills not paid within 20 days of rendition are subject to the Late Payment Charge (Sec. 201A).</w:t>
      </w:r>
    </w:p>
    <w:p w14:paraId="5D99915F" w14:textId="5A2BAB6A" w:rsidR="0073386C" w:rsidRPr="0027785D" w:rsidRDefault="001068B0" w:rsidP="0073386C">
      <w:pPr>
        <w:ind w:firstLine="720"/>
        <w:jc w:val="both"/>
        <w:rPr>
          <w:rFonts w:ascii="Tahoma" w:hAnsi="Tahoma"/>
          <w:sz w:val="22"/>
          <w:szCs w:val="22"/>
        </w:rPr>
      </w:pPr>
      <w:r w:rsidRPr="0027785D">
        <w:rPr>
          <w:rFonts w:ascii="Tahoma" w:hAnsi="Tahoma"/>
          <w:sz w:val="22"/>
          <w:szCs w:val="22"/>
        </w:rPr>
        <w:t>(b)</w:t>
      </w:r>
      <w:r w:rsidR="0073386C" w:rsidRPr="0027785D">
        <w:rPr>
          <w:rFonts w:ascii="Tahoma" w:hAnsi="Tahoma"/>
          <w:sz w:val="22"/>
          <w:szCs w:val="22"/>
        </w:rPr>
        <w:t xml:space="preserve"> Whenever a member purchases generation and transmission services from a supplier other than the Cooperative, that portion of the member's bill for generation and transmission service shall not be subject to the late payment charge of paragraph (a) but shall be subject to the late payment terms of the member's supplier.</w:t>
      </w:r>
    </w:p>
    <w:p w14:paraId="676AC6F2" w14:textId="77777777" w:rsidR="0073386C" w:rsidRPr="0027785D" w:rsidRDefault="0073386C" w:rsidP="0073386C">
      <w:pPr>
        <w:ind w:right="180" w:firstLine="720"/>
        <w:jc w:val="both"/>
        <w:rPr>
          <w:rFonts w:ascii="Tahoma" w:hAnsi="Tahoma"/>
          <w:sz w:val="22"/>
          <w:szCs w:val="22"/>
        </w:rPr>
      </w:pPr>
    </w:p>
    <w:p w14:paraId="065F1F2A" w14:textId="77777777" w:rsidR="0073386C" w:rsidRPr="0027785D" w:rsidRDefault="0073386C" w:rsidP="0073386C">
      <w:pPr>
        <w:ind w:right="180"/>
        <w:jc w:val="both"/>
        <w:rPr>
          <w:rFonts w:ascii="Tahoma" w:hAnsi="Tahoma"/>
          <w:sz w:val="22"/>
          <w:szCs w:val="22"/>
        </w:rPr>
      </w:pPr>
    </w:p>
    <w:p w14:paraId="0A3B3B4B" w14:textId="77777777" w:rsidR="0073386C" w:rsidRPr="0027785D" w:rsidRDefault="0073386C" w:rsidP="0073386C">
      <w:pPr>
        <w:ind w:right="180"/>
        <w:jc w:val="both"/>
        <w:rPr>
          <w:rFonts w:ascii="Tahoma" w:hAnsi="Tahoma"/>
          <w:sz w:val="22"/>
          <w:szCs w:val="22"/>
        </w:rPr>
      </w:pPr>
    </w:p>
    <w:p w14:paraId="1D5E6618" w14:textId="77777777" w:rsidR="006A1C95" w:rsidRPr="0027785D" w:rsidRDefault="006A1C95" w:rsidP="0073386C">
      <w:pPr>
        <w:ind w:right="180"/>
        <w:jc w:val="both"/>
        <w:rPr>
          <w:rFonts w:ascii="Tahoma" w:hAnsi="Tahoma"/>
          <w:sz w:val="22"/>
          <w:szCs w:val="22"/>
        </w:rPr>
      </w:pPr>
    </w:p>
    <w:p w14:paraId="497F62E3" w14:textId="77777777" w:rsidR="006A1C95" w:rsidRPr="0027785D" w:rsidRDefault="006A1C95" w:rsidP="0073386C">
      <w:pPr>
        <w:ind w:right="180"/>
        <w:jc w:val="both"/>
        <w:rPr>
          <w:rFonts w:ascii="Tahoma" w:hAnsi="Tahoma"/>
          <w:sz w:val="22"/>
          <w:szCs w:val="22"/>
        </w:rPr>
      </w:pPr>
    </w:p>
    <w:p w14:paraId="370172D6" w14:textId="77777777" w:rsidR="006A1C95" w:rsidRPr="0027785D" w:rsidRDefault="006A1C95" w:rsidP="0073386C">
      <w:pPr>
        <w:ind w:right="180"/>
        <w:jc w:val="both"/>
        <w:rPr>
          <w:rFonts w:ascii="Tahoma" w:hAnsi="Tahoma"/>
          <w:sz w:val="22"/>
          <w:szCs w:val="22"/>
        </w:rPr>
      </w:pPr>
    </w:p>
    <w:p w14:paraId="4D9F4373" w14:textId="77777777" w:rsidR="006A1C95" w:rsidRPr="0027785D" w:rsidRDefault="006A1C95" w:rsidP="0073386C">
      <w:pPr>
        <w:ind w:right="180"/>
        <w:jc w:val="both"/>
        <w:rPr>
          <w:rFonts w:ascii="Tahoma" w:hAnsi="Tahoma"/>
          <w:sz w:val="22"/>
          <w:szCs w:val="22"/>
        </w:rPr>
      </w:pPr>
    </w:p>
    <w:p w14:paraId="71EB6618" w14:textId="77777777" w:rsidR="006A1C95" w:rsidRPr="0027785D" w:rsidRDefault="006A1C95" w:rsidP="0073386C">
      <w:pPr>
        <w:ind w:right="180"/>
        <w:jc w:val="both"/>
        <w:rPr>
          <w:rFonts w:ascii="Tahoma" w:hAnsi="Tahoma"/>
          <w:sz w:val="22"/>
          <w:szCs w:val="22"/>
        </w:rPr>
      </w:pPr>
    </w:p>
    <w:p w14:paraId="6EB8A652" w14:textId="77777777" w:rsidR="006A1C95" w:rsidRPr="0027785D" w:rsidRDefault="006A1C95" w:rsidP="0073386C">
      <w:pPr>
        <w:ind w:right="180"/>
        <w:jc w:val="both"/>
        <w:rPr>
          <w:rFonts w:ascii="Tahoma" w:hAnsi="Tahoma"/>
          <w:sz w:val="22"/>
          <w:szCs w:val="22"/>
        </w:rPr>
      </w:pPr>
    </w:p>
    <w:p w14:paraId="3CD17E84" w14:textId="77777777" w:rsidR="0073386C" w:rsidRPr="0027785D" w:rsidRDefault="0073386C" w:rsidP="0073386C">
      <w:pPr>
        <w:ind w:right="180"/>
        <w:jc w:val="both"/>
        <w:rPr>
          <w:rFonts w:ascii="Tahoma" w:hAnsi="Tahoma"/>
          <w:sz w:val="22"/>
          <w:szCs w:val="22"/>
        </w:rPr>
      </w:pPr>
    </w:p>
    <w:p w14:paraId="4BEF68FE" w14:textId="77777777" w:rsidR="0073386C" w:rsidRPr="0027785D" w:rsidRDefault="0073386C" w:rsidP="0073386C">
      <w:pPr>
        <w:ind w:right="180"/>
        <w:jc w:val="both"/>
        <w:rPr>
          <w:rFonts w:ascii="Tahoma" w:hAnsi="Tahoma"/>
          <w:sz w:val="22"/>
          <w:szCs w:val="22"/>
        </w:rPr>
      </w:pPr>
    </w:p>
    <w:p w14:paraId="613EF9EA" w14:textId="77777777" w:rsidR="001068B0" w:rsidRPr="0027785D" w:rsidRDefault="001068B0" w:rsidP="0073386C">
      <w:pPr>
        <w:ind w:right="180"/>
        <w:jc w:val="both"/>
        <w:rPr>
          <w:rFonts w:ascii="Tahoma" w:hAnsi="Tahoma"/>
          <w:sz w:val="22"/>
          <w:szCs w:val="22"/>
        </w:rPr>
      </w:pPr>
    </w:p>
    <w:p w14:paraId="4806628B" w14:textId="77777777" w:rsidR="001068B0" w:rsidRPr="0027785D" w:rsidRDefault="001068B0" w:rsidP="0073386C">
      <w:pPr>
        <w:ind w:right="180"/>
        <w:jc w:val="both"/>
        <w:rPr>
          <w:rFonts w:ascii="Tahoma" w:hAnsi="Tahoma"/>
          <w:sz w:val="22"/>
          <w:szCs w:val="22"/>
        </w:rPr>
      </w:pPr>
    </w:p>
    <w:p w14:paraId="37FF54D9" w14:textId="77777777" w:rsidR="001068B0" w:rsidRPr="0027785D" w:rsidRDefault="001068B0" w:rsidP="0073386C">
      <w:pPr>
        <w:ind w:right="180"/>
        <w:jc w:val="both"/>
        <w:rPr>
          <w:rFonts w:ascii="Tahoma" w:hAnsi="Tahoma"/>
          <w:sz w:val="22"/>
          <w:szCs w:val="22"/>
        </w:rPr>
      </w:pPr>
    </w:p>
    <w:p w14:paraId="5966E751" w14:textId="77777777" w:rsidR="001068B0" w:rsidRPr="0027785D" w:rsidRDefault="001068B0" w:rsidP="0073386C">
      <w:pPr>
        <w:ind w:right="180"/>
        <w:jc w:val="both"/>
        <w:rPr>
          <w:rFonts w:ascii="Tahoma" w:hAnsi="Tahoma"/>
          <w:sz w:val="22"/>
          <w:szCs w:val="22"/>
        </w:rPr>
      </w:pPr>
    </w:p>
    <w:p w14:paraId="5BC4EA23" w14:textId="77777777" w:rsidR="001068B0" w:rsidRPr="0027785D" w:rsidRDefault="001068B0" w:rsidP="0073386C">
      <w:pPr>
        <w:ind w:right="180"/>
        <w:jc w:val="both"/>
        <w:rPr>
          <w:rFonts w:ascii="Tahoma" w:hAnsi="Tahoma"/>
          <w:sz w:val="22"/>
          <w:szCs w:val="22"/>
        </w:rPr>
      </w:pPr>
    </w:p>
    <w:p w14:paraId="2C572725" w14:textId="77777777" w:rsidR="001068B0" w:rsidRPr="0027785D" w:rsidRDefault="001068B0" w:rsidP="0073386C">
      <w:pPr>
        <w:ind w:right="180"/>
        <w:jc w:val="both"/>
        <w:rPr>
          <w:rFonts w:ascii="Tahoma" w:hAnsi="Tahoma"/>
          <w:sz w:val="22"/>
          <w:szCs w:val="22"/>
        </w:rPr>
      </w:pPr>
    </w:p>
    <w:p w14:paraId="26857588" w14:textId="77777777" w:rsidR="001068B0" w:rsidRPr="0027785D" w:rsidRDefault="001068B0" w:rsidP="0073386C">
      <w:pPr>
        <w:ind w:right="180"/>
        <w:jc w:val="both"/>
        <w:rPr>
          <w:rFonts w:ascii="Tahoma" w:hAnsi="Tahoma"/>
          <w:sz w:val="22"/>
          <w:szCs w:val="22"/>
        </w:rPr>
      </w:pPr>
    </w:p>
    <w:p w14:paraId="75BE526F" w14:textId="77777777" w:rsidR="001068B0" w:rsidRPr="0027785D" w:rsidRDefault="001068B0" w:rsidP="0073386C">
      <w:pPr>
        <w:ind w:right="180"/>
        <w:jc w:val="both"/>
        <w:rPr>
          <w:rFonts w:ascii="Tahoma" w:hAnsi="Tahoma"/>
          <w:sz w:val="22"/>
          <w:szCs w:val="22"/>
        </w:rPr>
      </w:pPr>
    </w:p>
    <w:p w14:paraId="00498884" w14:textId="77777777" w:rsidR="0073386C" w:rsidRDefault="0073386C" w:rsidP="0073386C">
      <w:pPr>
        <w:pBdr>
          <w:bottom w:val="single" w:sz="2" w:space="0" w:color="auto"/>
        </w:pBdr>
        <w:ind w:right="180"/>
        <w:jc w:val="both"/>
        <w:rPr>
          <w:rFonts w:ascii="Tahoma" w:hAnsi="Tahoma"/>
          <w:sz w:val="22"/>
          <w:szCs w:val="22"/>
          <w:u w:val="single"/>
        </w:rPr>
      </w:pPr>
    </w:p>
    <w:p w14:paraId="4D4A803A" w14:textId="77777777" w:rsidR="009E41A1" w:rsidRDefault="009E41A1" w:rsidP="0073386C">
      <w:pPr>
        <w:pBdr>
          <w:bottom w:val="single" w:sz="2" w:space="0" w:color="auto"/>
        </w:pBdr>
        <w:ind w:right="180"/>
        <w:jc w:val="both"/>
        <w:rPr>
          <w:rFonts w:ascii="Tahoma" w:hAnsi="Tahoma"/>
          <w:sz w:val="22"/>
          <w:szCs w:val="22"/>
          <w:u w:val="single"/>
        </w:rPr>
      </w:pPr>
    </w:p>
    <w:p w14:paraId="3E25FC73" w14:textId="77777777" w:rsidR="009E41A1" w:rsidRDefault="009E41A1" w:rsidP="0073386C">
      <w:pPr>
        <w:pBdr>
          <w:bottom w:val="single" w:sz="2" w:space="0" w:color="auto"/>
        </w:pBdr>
        <w:ind w:right="180"/>
        <w:jc w:val="both"/>
        <w:rPr>
          <w:rFonts w:ascii="Tahoma" w:hAnsi="Tahoma"/>
          <w:sz w:val="22"/>
          <w:szCs w:val="22"/>
          <w:u w:val="single"/>
        </w:rPr>
      </w:pPr>
    </w:p>
    <w:p w14:paraId="45824DEB" w14:textId="77777777" w:rsidR="009E41A1" w:rsidRPr="0027785D" w:rsidRDefault="009E41A1" w:rsidP="0073386C">
      <w:pPr>
        <w:pBdr>
          <w:bottom w:val="single" w:sz="2" w:space="0" w:color="auto"/>
        </w:pBdr>
        <w:ind w:right="180"/>
        <w:jc w:val="both"/>
        <w:rPr>
          <w:rFonts w:ascii="Tahoma" w:hAnsi="Tahoma"/>
          <w:sz w:val="22"/>
          <w:szCs w:val="22"/>
          <w:u w:val="single"/>
        </w:rPr>
      </w:pPr>
    </w:p>
    <w:p w14:paraId="2006DDD0" w14:textId="77777777" w:rsidR="00AC3B1E" w:rsidRPr="0027785D" w:rsidRDefault="00AC3B1E" w:rsidP="0073386C">
      <w:pPr>
        <w:pBdr>
          <w:bottom w:val="single" w:sz="2" w:space="0" w:color="auto"/>
        </w:pBdr>
        <w:ind w:right="180"/>
        <w:jc w:val="both"/>
        <w:rPr>
          <w:rFonts w:ascii="Tahoma" w:hAnsi="Tahoma"/>
          <w:sz w:val="22"/>
          <w:szCs w:val="22"/>
          <w:u w:val="single"/>
        </w:rPr>
      </w:pPr>
    </w:p>
    <w:p w14:paraId="32991D8F" w14:textId="77777777" w:rsidR="00E5171B" w:rsidRPr="0027785D" w:rsidRDefault="00E5171B" w:rsidP="0073386C">
      <w:pPr>
        <w:pBdr>
          <w:bottom w:val="single" w:sz="2" w:space="0" w:color="auto"/>
        </w:pBdr>
        <w:ind w:right="180"/>
        <w:jc w:val="both"/>
        <w:rPr>
          <w:rFonts w:ascii="Tahoma" w:hAnsi="Tahoma"/>
          <w:sz w:val="22"/>
          <w:szCs w:val="22"/>
          <w:u w:val="single"/>
        </w:rPr>
      </w:pPr>
    </w:p>
    <w:p w14:paraId="370FBDC2" w14:textId="77777777" w:rsidR="00E5171B" w:rsidRPr="0027785D" w:rsidRDefault="00E5171B" w:rsidP="0073386C">
      <w:pPr>
        <w:pBdr>
          <w:bottom w:val="single" w:sz="2" w:space="0" w:color="auto"/>
        </w:pBdr>
        <w:ind w:right="180"/>
        <w:jc w:val="both"/>
        <w:rPr>
          <w:rFonts w:ascii="Tahoma" w:hAnsi="Tahoma"/>
          <w:sz w:val="22"/>
          <w:szCs w:val="22"/>
          <w:u w:val="single"/>
        </w:rPr>
      </w:pPr>
    </w:p>
    <w:p w14:paraId="42782E55" w14:textId="77777777" w:rsidR="00334640" w:rsidRPr="0027785D" w:rsidRDefault="00334640" w:rsidP="0073386C">
      <w:pPr>
        <w:pBdr>
          <w:bottom w:val="single" w:sz="2" w:space="0" w:color="auto"/>
        </w:pBdr>
        <w:ind w:right="180"/>
        <w:jc w:val="both"/>
        <w:rPr>
          <w:rFonts w:ascii="Tahoma" w:hAnsi="Tahoma"/>
          <w:sz w:val="22"/>
          <w:szCs w:val="22"/>
          <w:u w:val="single"/>
        </w:rPr>
      </w:pPr>
    </w:p>
    <w:p w14:paraId="43E58FD6" w14:textId="77777777" w:rsidR="00334640" w:rsidRPr="0027785D" w:rsidRDefault="00334640" w:rsidP="0073386C">
      <w:pPr>
        <w:pBdr>
          <w:bottom w:val="single" w:sz="2" w:space="0" w:color="auto"/>
        </w:pBdr>
        <w:ind w:right="180"/>
        <w:jc w:val="both"/>
        <w:rPr>
          <w:rFonts w:ascii="Tahoma" w:hAnsi="Tahoma"/>
          <w:sz w:val="22"/>
          <w:szCs w:val="22"/>
          <w:u w:val="single"/>
        </w:rPr>
      </w:pPr>
    </w:p>
    <w:p w14:paraId="58CBD6CA" w14:textId="77777777" w:rsidR="00334640" w:rsidRPr="0027785D" w:rsidRDefault="00334640" w:rsidP="0073386C">
      <w:pPr>
        <w:pBdr>
          <w:bottom w:val="single" w:sz="2" w:space="0" w:color="auto"/>
        </w:pBdr>
        <w:ind w:right="180"/>
        <w:jc w:val="both"/>
        <w:rPr>
          <w:rFonts w:ascii="Tahoma" w:hAnsi="Tahoma"/>
          <w:sz w:val="22"/>
          <w:szCs w:val="22"/>
          <w:u w:val="single"/>
        </w:rPr>
      </w:pPr>
    </w:p>
    <w:p w14:paraId="1EFBD941" w14:textId="77777777" w:rsidR="00AC3B1E" w:rsidRPr="0027785D" w:rsidRDefault="00AC3B1E" w:rsidP="0073386C">
      <w:pPr>
        <w:pBdr>
          <w:bottom w:val="single" w:sz="2" w:space="0" w:color="auto"/>
        </w:pBdr>
        <w:ind w:right="180"/>
        <w:jc w:val="both"/>
        <w:rPr>
          <w:rFonts w:ascii="Tahoma" w:hAnsi="Tahoma"/>
          <w:sz w:val="22"/>
          <w:szCs w:val="22"/>
          <w:u w:val="single"/>
        </w:rPr>
      </w:pPr>
    </w:p>
    <w:p w14:paraId="3ECA4C3C" w14:textId="77777777" w:rsidR="00AC3B1E" w:rsidRPr="0027785D" w:rsidRDefault="00AC3B1E" w:rsidP="0073386C">
      <w:pPr>
        <w:pBdr>
          <w:bottom w:val="single" w:sz="2" w:space="0" w:color="auto"/>
        </w:pBdr>
        <w:ind w:right="180"/>
        <w:jc w:val="both"/>
        <w:rPr>
          <w:rFonts w:ascii="Tahoma" w:hAnsi="Tahoma"/>
          <w:sz w:val="22"/>
          <w:szCs w:val="22"/>
          <w:u w:val="single"/>
        </w:rPr>
      </w:pPr>
    </w:p>
    <w:p w14:paraId="71DB676B" w14:textId="77777777" w:rsidR="0073386C" w:rsidRPr="0027785D" w:rsidRDefault="0073386C" w:rsidP="0073386C">
      <w:pPr>
        <w:pBdr>
          <w:bottom w:val="single" w:sz="2" w:space="0" w:color="auto"/>
        </w:pBdr>
        <w:ind w:right="180"/>
        <w:jc w:val="both"/>
        <w:rPr>
          <w:rFonts w:ascii="Tahoma" w:hAnsi="Tahoma"/>
          <w:sz w:val="22"/>
          <w:szCs w:val="22"/>
          <w:u w:val="single"/>
        </w:rPr>
      </w:pPr>
    </w:p>
    <w:p w14:paraId="091B7AF8" w14:textId="0D8685E8" w:rsidR="0073386C" w:rsidRPr="0027785D" w:rsidRDefault="0073386C" w:rsidP="0073386C">
      <w:pPr>
        <w:pStyle w:val="BodyText"/>
        <w:jc w:val="both"/>
        <w:rPr>
          <w:rFonts w:ascii="Tahoma" w:hAnsi="Tahoma"/>
          <w:sz w:val="22"/>
          <w:szCs w:val="22"/>
        </w:rPr>
      </w:pPr>
      <w:r w:rsidRPr="0027785D">
        <w:rPr>
          <w:rFonts w:ascii="Tahoma" w:hAnsi="Tahoma"/>
          <w:sz w:val="22"/>
          <w:szCs w:val="22"/>
        </w:rPr>
        <w:t xml:space="preserve">Filed </w:t>
      </w:r>
      <w:r w:rsidR="00D216DE">
        <w:rPr>
          <w:rFonts w:ascii="Tahoma" w:hAnsi="Tahoma"/>
          <w:sz w:val="22"/>
          <w:szCs w:val="22"/>
        </w:rPr>
        <w:t>August 3</w:t>
      </w:r>
      <w:r w:rsidR="006A1C95" w:rsidRPr="0027785D">
        <w:rPr>
          <w:rFonts w:ascii="Tahoma" w:hAnsi="Tahoma"/>
          <w:sz w:val="22"/>
          <w:szCs w:val="22"/>
        </w:rPr>
        <w:t>, 201</w:t>
      </w:r>
      <w:r w:rsidR="00D84789" w:rsidRPr="0027785D">
        <w:rPr>
          <w:rFonts w:ascii="Tahoma" w:hAnsi="Tahoma"/>
          <w:sz w:val="22"/>
          <w:szCs w:val="22"/>
        </w:rPr>
        <w:t>8</w:t>
      </w:r>
      <w:r w:rsidR="00114E90" w:rsidRPr="0027785D">
        <w:rPr>
          <w:rFonts w:ascii="Tahoma" w:hAnsi="Tahoma"/>
          <w:sz w:val="22"/>
          <w:szCs w:val="22"/>
        </w:rPr>
        <w:t xml:space="preserve">          </w:t>
      </w:r>
      <w:r w:rsidR="00114E90" w:rsidRPr="0027785D">
        <w:rPr>
          <w:rFonts w:ascii="Tahoma" w:hAnsi="Tahoma"/>
          <w:sz w:val="22"/>
          <w:szCs w:val="22"/>
        </w:rPr>
        <w:tab/>
      </w:r>
      <w:r w:rsidR="00114E90" w:rsidRPr="0027785D">
        <w:rPr>
          <w:rFonts w:ascii="Tahoma" w:hAnsi="Tahoma"/>
          <w:sz w:val="22"/>
          <w:szCs w:val="22"/>
        </w:rPr>
        <w:tab/>
      </w:r>
      <w:r w:rsidR="00114E90" w:rsidRPr="0027785D">
        <w:rPr>
          <w:rFonts w:ascii="Tahoma" w:hAnsi="Tahoma"/>
          <w:sz w:val="22"/>
          <w:szCs w:val="22"/>
        </w:rPr>
        <w:tab/>
      </w:r>
      <w:r w:rsidR="00114E90" w:rsidRPr="0027785D">
        <w:rPr>
          <w:rFonts w:ascii="Tahoma" w:hAnsi="Tahoma"/>
          <w:sz w:val="22"/>
          <w:szCs w:val="22"/>
        </w:rPr>
        <w:tab/>
      </w:r>
      <w:r w:rsidR="00AC3B1E" w:rsidRPr="0027785D">
        <w:rPr>
          <w:rFonts w:ascii="Tahoma" w:hAnsi="Tahoma"/>
          <w:sz w:val="22"/>
          <w:szCs w:val="22"/>
        </w:rPr>
        <w:tab/>
      </w:r>
      <w:r w:rsidR="00D36266">
        <w:rPr>
          <w:rFonts w:ascii="Tahoma" w:hAnsi="Tahoma"/>
          <w:sz w:val="22"/>
          <w:szCs w:val="22"/>
        </w:rPr>
        <w:tab/>
      </w:r>
      <w:r w:rsidR="009E41A1">
        <w:rPr>
          <w:rFonts w:ascii="Tahoma" w:hAnsi="Tahoma"/>
          <w:sz w:val="22"/>
          <w:szCs w:val="22"/>
        </w:rPr>
        <w:tab/>
      </w:r>
      <w:r w:rsidRPr="0027785D">
        <w:rPr>
          <w:rFonts w:ascii="Tahoma" w:hAnsi="Tahoma"/>
          <w:sz w:val="22"/>
          <w:szCs w:val="22"/>
        </w:rPr>
        <w:t>Effective with billings</w:t>
      </w:r>
      <w:r w:rsidR="00D84789" w:rsidRPr="0027785D">
        <w:rPr>
          <w:rFonts w:ascii="Tahoma" w:hAnsi="Tahoma"/>
          <w:sz w:val="22"/>
          <w:szCs w:val="22"/>
        </w:rPr>
        <w:t xml:space="preserve"> rendere</w:t>
      </w:r>
      <w:r w:rsidR="006516D5" w:rsidRPr="0027785D">
        <w:rPr>
          <w:rFonts w:ascii="Tahoma" w:hAnsi="Tahoma"/>
          <w:sz w:val="22"/>
          <w:szCs w:val="22"/>
        </w:rPr>
        <w:t xml:space="preserve">d </w:t>
      </w:r>
      <w:r w:rsidR="006516D5" w:rsidRPr="0027785D">
        <w:rPr>
          <w:rFonts w:ascii="Tahoma" w:hAnsi="Tahoma"/>
          <w:sz w:val="22"/>
          <w:szCs w:val="22"/>
        </w:rPr>
        <w:tab/>
      </w:r>
      <w:r w:rsidR="006516D5" w:rsidRPr="0027785D">
        <w:rPr>
          <w:rFonts w:ascii="Tahoma" w:hAnsi="Tahoma"/>
          <w:sz w:val="22"/>
          <w:szCs w:val="22"/>
        </w:rPr>
        <w:tab/>
      </w:r>
      <w:r w:rsidR="006516D5" w:rsidRPr="0027785D">
        <w:rPr>
          <w:rFonts w:ascii="Tahoma" w:hAnsi="Tahoma"/>
          <w:sz w:val="22"/>
          <w:szCs w:val="22"/>
        </w:rPr>
        <w:tab/>
      </w:r>
      <w:r w:rsidR="006516D5" w:rsidRPr="0027785D">
        <w:rPr>
          <w:rFonts w:ascii="Tahoma" w:hAnsi="Tahoma"/>
          <w:sz w:val="22"/>
          <w:szCs w:val="22"/>
        </w:rPr>
        <w:tab/>
      </w:r>
      <w:r w:rsidR="006516D5" w:rsidRPr="0027785D">
        <w:rPr>
          <w:rFonts w:ascii="Tahoma" w:hAnsi="Tahoma"/>
          <w:sz w:val="22"/>
          <w:szCs w:val="22"/>
        </w:rPr>
        <w:tab/>
      </w:r>
      <w:r w:rsidR="006516D5" w:rsidRPr="0027785D">
        <w:rPr>
          <w:rFonts w:ascii="Tahoma" w:hAnsi="Tahoma"/>
          <w:sz w:val="22"/>
          <w:szCs w:val="22"/>
        </w:rPr>
        <w:tab/>
      </w:r>
      <w:r w:rsidR="006516D5" w:rsidRPr="0027785D">
        <w:rPr>
          <w:rFonts w:ascii="Tahoma" w:hAnsi="Tahoma"/>
          <w:sz w:val="22"/>
          <w:szCs w:val="22"/>
        </w:rPr>
        <w:tab/>
      </w:r>
      <w:r w:rsidR="006516D5" w:rsidRPr="0027785D">
        <w:rPr>
          <w:rFonts w:ascii="Tahoma" w:hAnsi="Tahoma"/>
          <w:sz w:val="22"/>
          <w:szCs w:val="22"/>
        </w:rPr>
        <w:tab/>
      </w:r>
      <w:r w:rsidR="006516D5" w:rsidRPr="0027785D">
        <w:rPr>
          <w:rFonts w:ascii="Tahoma" w:hAnsi="Tahoma"/>
          <w:sz w:val="22"/>
          <w:szCs w:val="22"/>
        </w:rPr>
        <w:tab/>
      </w:r>
      <w:r w:rsidR="006516D5" w:rsidRPr="0027785D">
        <w:rPr>
          <w:rFonts w:ascii="Tahoma" w:hAnsi="Tahoma"/>
          <w:sz w:val="22"/>
          <w:szCs w:val="22"/>
        </w:rPr>
        <w:tab/>
      </w:r>
      <w:r w:rsidR="003154A5" w:rsidRPr="0027785D">
        <w:rPr>
          <w:rFonts w:ascii="Tahoma" w:hAnsi="Tahoma"/>
          <w:sz w:val="22"/>
          <w:szCs w:val="22"/>
        </w:rPr>
        <w:tab/>
      </w:r>
      <w:r w:rsidR="00D216DE">
        <w:rPr>
          <w:rFonts w:ascii="Tahoma" w:hAnsi="Tahoma"/>
          <w:sz w:val="22"/>
          <w:szCs w:val="22"/>
        </w:rPr>
        <w:t xml:space="preserve">on or after </w:t>
      </w:r>
      <w:r w:rsidR="005E3468">
        <w:rPr>
          <w:rFonts w:ascii="Tahoma" w:hAnsi="Tahoma"/>
          <w:sz w:val="22"/>
          <w:szCs w:val="22"/>
        </w:rPr>
        <w:t>January</w:t>
      </w:r>
      <w:r w:rsidR="006516D5" w:rsidRPr="0027785D">
        <w:rPr>
          <w:rFonts w:ascii="Tahoma" w:hAnsi="Tahoma"/>
          <w:sz w:val="22"/>
          <w:szCs w:val="22"/>
        </w:rPr>
        <w:t xml:space="preserve"> </w:t>
      </w:r>
      <w:r w:rsidR="009D38A5" w:rsidRPr="0027785D">
        <w:rPr>
          <w:rFonts w:ascii="Tahoma" w:hAnsi="Tahoma"/>
          <w:sz w:val="22"/>
          <w:szCs w:val="22"/>
        </w:rPr>
        <w:t>1</w:t>
      </w:r>
      <w:r w:rsidR="005E3468">
        <w:rPr>
          <w:rFonts w:ascii="Tahoma" w:hAnsi="Tahoma"/>
          <w:sz w:val="22"/>
          <w:szCs w:val="22"/>
        </w:rPr>
        <w:t>, 2019</w:t>
      </w:r>
    </w:p>
    <w:p w14:paraId="7E4942BF" w14:textId="77777777" w:rsidR="00AC3B1E" w:rsidRPr="0027785D" w:rsidRDefault="0073386C" w:rsidP="00AC3B1E">
      <w:pPr>
        <w:tabs>
          <w:tab w:val="left" w:pos="-1440"/>
        </w:tabs>
        <w:ind w:left="720" w:right="180" w:hanging="720"/>
        <w:jc w:val="both"/>
        <w:rPr>
          <w:rFonts w:ascii="Tahoma" w:hAnsi="Tahoma"/>
          <w:sz w:val="22"/>
          <w:szCs w:val="22"/>
        </w:rPr>
      </w:pPr>
      <w:r w:rsidRPr="0027785D">
        <w:rPr>
          <w:rFonts w:ascii="Tahoma" w:hAnsi="Tahoma"/>
          <w:sz w:val="22"/>
          <w:szCs w:val="22"/>
        </w:rPr>
        <w:t xml:space="preserve">        </w:t>
      </w:r>
      <w:r w:rsidR="00AC3B1E" w:rsidRPr="0027785D">
        <w:rPr>
          <w:rFonts w:ascii="Tahoma" w:hAnsi="Tahoma"/>
          <w:sz w:val="22"/>
          <w:szCs w:val="22"/>
        </w:rPr>
        <w:t xml:space="preserve">                            </w:t>
      </w:r>
      <w:r w:rsidR="00AC3B1E" w:rsidRPr="0027785D">
        <w:rPr>
          <w:rFonts w:ascii="Tahoma" w:hAnsi="Tahoma"/>
          <w:sz w:val="22"/>
          <w:szCs w:val="22"/>
        </w:rPr>
        <w:tab/>
        <w:t xml:space="preserve">  </w:t>
      </w:r>
    </w:p>
    <w:p w14:paraId="5B92A49A" w14:textId="77777777" w:rsidR="00AC3B1E" w:rsidRPr="0027785D" w:rsidRDefault="00AC3B1E" w:rsidP="0073386C">
      <w:pPr>
        <w:tabs>
          <w:tab w:val="left" w:pos="-1440"/>
        </w:tabs>
        <w:ind w:left="720" w:right="180" w:hanging="720"/>
        <w:jc w:val="both"/>
        <w:rPr>
          <w:rFonts w:ascii="Tahoma" w:hAnsi="Tahoma"/>
          <w:sz w:val="22"/>
          <w:szCs w:val="22"/>
        </w:rPr>
      </w:pPr>
    </w:p>
    <w:p w14:paraId="23C194AB" w14:textId="77777777" w:rsidR="00AC3B1E" w:rsidRPr="0027785D" w:rsidRDefault="00AC3B1E" w:rsidP="0073386C">
      <w:pPr>
        <w:tabs>
          <w:tab w:val="left" w:pos="-1440"/>
        </w:tabs>
        <w:ind w:left="720" w:right="180" w:hanging="720"/>
        <w:jc w:val="both"/>
        <w:rPr>
          <w:rFonts w:ascii="Tahoma" w:hAnsi="Tahoma"/>
          <w:sz w:val="22"/>
          <w:szCs w:val="22"/>
        </w:rPr>
      </w:pPr>
    </w:p>
    <w:p w14:paraId="54712D1A" w14:textId="0869ABBA" w:rsidR="0073386C" w:rsidRPr="0027785D" w:rsidRDefault="00AC3B1E" w:rsidP="00AC3B1E">
      <w:pPr>
        <w:tabs>
          <w:tab w:val="left" w:pos="-1440"/>
        </w:tabs>
        <w:ind w:left="720" w:right="180" w:hanging="720"/>
        <w:jc w:val="both"/>
        <w:rPr>
          <w:rFonts w:ascii="Tahoma" w:hAnsi="Tahoma"/>
          <w:sz w:val="22"/>
          <w:szCs w:val="22"/>
          <w:u w:val="single"/>
        </w:rPr>
      </w:pPr>
      <w:r w:rsidRPr="0027785D">
        <w:rPr>
          <w:rFonts w:ascii="Tahoma" w:hAnsi="Tahoma"/>
          <w:sz w:val="22"/>
          <w:szCs w:val="22"/>
        </w:rPr>
        <w:tab/>
      </w:r>
      <w:r w:rsidRPr="0027785D">
        <w:rPr>
          <w:rFonts w:ascii="Tahoma" w:hAnsi="Tahoma"/>
          <w:sz w:val="22"/>
          <w:szCs w:val="22"/>
        </w:rPr>
        <w:tab/>
      </w:r>
      <w:r w:rsidR="0073386C" w:rsidRPr="0027785D">
        <w:rPr>
          <w:rFonts w:ascii="Tahoma" w:hAnsi="Tahoma"/>
          <w:sz w:val="22"/>
          <w:szCs w:val="22"/>
        </w:rPr>
        <w:tab/>
      </w:r>
      <w:r w:rsidR="0073386C" w:rsidRPr="0027785D">
        <w:rPr>
          <w:rFonts w:ascii="Tahoma" w:hAnsi="Tahoma"/>
          <w:sz w:val="22"/>
          <w:szCs w:val="22"/>
        </w:rPr>
        <w:tab/>
      </w:r>
      <w:r w:rsidR="0073386C" w:rsidRPr="0027785D">
        <w:rPr>
          <w:rFonts w:ascii="Tahoma" w:hAnsi="Tahoma"/>
          <w:sz w:val="22"/>
          <w:szCs w:val="22"/>
        </w:rPr>
        <w:tab/>
      </w:r>
      <w:r w:rsidR="0073386C" w:rsidRPr="0027785D">
        <w:rPr>
          <w:rFonts w:ascii="Tahoma" w:hAnsi="Tahoma"/>
          <w:sz w:val="22"/>
          <w:szCs w:val="22"/>
        </w:rPr>
        <w:tab/>
      </w:r>
      <w:r w:rsidR="0073386C" w:rsidRPr="0027785D">
        <w:rPr>
          <w:rFonts w:ascii="Tahoma" w:hAnsi="Tahoma"/>
          <w:sz w:val="22"/>
          <w:szCs w:val="22"/>
        </w:rPr>
        <w:tab/>
      </w:r>
      <w:r w:rsidR="0073386C" w:rsidRPr="0027785D">
        <w:rPr>
          <w:rFonts w:ascii="Tahoma" w:hAnsi="Tahoma"/>
          <w:sz w:val="22"/>
          <w:szCs w:val="22"/>
        </w:rPr>
        <w:tab/>
      </w:r>
      <w:r w:rsidR="0073386C" w:rsidRPr="0027785D">
        <w:rPr>
          <w:rFonts w:ascii="Tahoma" w:hAnsi="Tahoma"/>
          <w:sz w:val="22"/>
          <w:szCs w:val="22"/>
        </w:rPr>
        <w:tab/>
      </w:r>
      <w:r w:rsidR="003154A5" w:rsidRPr="0027785D">
        <w:rPr>
          <w:rFonts w:ascii="Tahoma" w:hAnsi="Tahoma"/>
          <w:sz w:val="22"/>
          <w:szCs w:val="22"/>
        </w:rPr>
        <w:t xml:space="preserve">          </w:t>
      </w:r>
      <w:r w:rsidRPr="0027785D">
        <w:rPr>
          <w:rFonts w:ascii="Tahoma" w:hAnsi="Tahoma"/>
          <w:sz w:val="22"/>
          <w:szCs w:val="22"/>
          <w:u w:val="single"/>
        </w:rPr>
        <w:tab/>
      </w:r>
      <w:r w:rsidR="00CE7E78" w:rsidRPr="0027785D">
        <w:rPr>
          <w:rFonts w:ascii="Tahoma" w:hAnsi="Tahoma"/>
          <w:sz w:val="22"/>
          <w:szCs w:val="22"/>
        </w:rPr>
        <w:t>_________________________</w:t>
      </w:r>
      <w:r w:rsidR="0073386C" w:rsidRPr="0027785D">
        <w:rPr>
          <w:rFonts w:ascii="Tahoma" w:hAnsi="Tahoma"/>
          <w:sz w:val="22"/>
          <w:szCs w:val="22"/>
          <w:u w:val="single"/>
        </w:rPr>
        <w:t xml:space="preserve"> </w:t>
      </w:r>
    </w:p>
    <w:p w14:paraId="14DC1524" w14:textId="3D6BD9B5" w:rsidR="0073386C" w:rsidRPr="0027785D" w:rsidRDefault="0073386C" w:rsidP="0073386C">
      <w:pPr>
        <w:tabs>
          <w:tab w:val="left" w:pos="-1440"/>
        </w:tabs>
        <w:ind w:right="180"/>
        <w:jc w:val="both"/>
        <w:rPr>
          <w:rFonts w:ascii="Tahoma" w:hAnsi="Tahoma"/>
          <w:sz w:val="22"/>
          <w:szCs w:val="22"/>
        </w:rPr>
      </w:pP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Pr="0027785D">
        <w:rPr>
          <w:rFonts w:ascii="Tahoma" w:hAnsi="Tahoma"/>
          <w:sz w:val="22"/>
          <w:szCs w:val="22"/>
        </w:rPr>
        <w:tab/>
      </w:r>
      <w:r w:rsidR="003154A5" w:rsidRPr="0027785D">
        <w:rPr>
          <w:rFonts w:ascii="Tahoma" w:hAnsi="Tahoma"/>
          <w:sz w:val="22"/>
          <w:szCs w:val="22"/>
        </w:rPr>
        <w:tab/>
      </w:r>
      <w:proofErr w:type="gramStart"/>
      <w:r w:rsidRPr="0027785D">
        <w:rPr>
          <w:rFonts w:ascii="Tahoma" w:hAnsi="Tahoma"/>
          <w:sz w:val="22"/>
          <w:szCs w:val="22"/>
        </w:rPr>
        <w:t>President</w:t>
      </w:r>
      <w:r w:rsidR="00114E90" w:rsidRPr="0027785D">
        <w:rPr>
          <w:rFonts w:ascii="Tahoma" w:hAnsi="Tahoma"/>
          <w:sz w:val="22"/>
          <w:szCs w:val="22"/>
        </w:rPr>
        <w:t xml:space="preserve"> &amp;</w:t>
      </w:r>
      <w:proofErr w:type="gramEnd"/>
      <w:r w:rsidR="00114E90" w:rsidRPr="0027785D">
        <w:rPr>
          <w:rFonts w:ascii="Tahoma" w:hAnsi="Tahoma"/>
          <w:sz w:val="22"/>
          <w:szCs w:val="22"/>
        </w:rPr>
        <w:t xml:space="preserve"> </w:t>
      </w:r>
      <w:r w:rsidRPr="0027785D">
        <w:rPr>
          <w:rFonts w:ascii="Tahoma" w:hAnsi="Tahoma"/>
          <w:sz w:val="22"/>
          <w:szCs w:val="22"/>
        </w:rPr>
        <w:t>CEO</w:t>
      </w:r>
    </w:p>
    <w:p w14:paraId="5A23BF9F" w14:textId="6FCC84E5" w:rsidR="0073386C" w:rsidRPr="0028607D" w:rsidRDefault="0027785D" w:rsidP="0027785D">
      <w:pPr>
        <w:ind w:right="180"/>
        <w:jc w:val="center"/>
        <w:rPr>
          <w:sz w:val="22"/>
          <w:szCs w:val="22"/>
        </w:rPr>
      </w:pPr>
      <w:r w:rsidRPr="0027785D">
        <w:rPr>
          <w:rFonts w:ascii="Tahoma" w:hAnsi="Tahoma"/>
          <w:sz w:val="22"/>
          <w:szCs w:val="22"/>
        </w:rPr>
        <w:t>-52L-</w:t>
      </w:r>
    </w:p>
    <w:sectPr w:rsidR="0073386C" w:rsidRPr="0028607D">
      <w:endnotePr>
        <w:numFmt w:val="decimal"/>
      </w:endnotePr>
      <w:pgSz w:w="12240" w:h="15840"/>
      <w:pgMar w:top="720" w:right="576" w:bottom="64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389D"/>
    <w:multiLevelType w:val="hybridMultilevel"/>
    <w:tmpl w:val="54444980"/>
    <w:lvl w:ilvl="0" w:tplc="9030E8A2">
      <w:numFmt w:val="bullet"/>
      <w:lvlText w:val="-"/>
      <w:lvlJc w:val="left"/>
      <w:pPr>
        <w:ind w:left="780" w:hanging="360"/>
      </w:pPr>
      <w:rPr>
        <w:rFonts w:ascii="Tahoma" w:eastAsia="Times New Roman" w:hAnsi="Tahoma" w:cs="Tahom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A9837E5"/>
    <w:multiLevelType w:val="hybridMultilevel"/>
    <w:tmpl w:val="E7E4A70E"/>
    <w:lvl w:ilvl="0" w:tplc="00C26CD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17724"/>
    <w:multiLevelType w:val="hybridMultilevel"/>
    <w:tmpl w:val="11E83F70"/>
    <w:lvl w:ilvl="0" w:tplc="E7F2C69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D583C"/>
    <w:multiLevelType w:val="hybridMultilevel"/>
    <w:tmpl w:val="CAACDD64"/>
    <w:lvl w:ilvl="0" w:tplc="CCE8870E">
      <w:start w:val="55"/>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37"/>
    <w:rsid w:val="00006DE8"/>
    <w:rsid w:val="00013C78"/>
    <w:rsid w:val="00035336"/>
    <w:rsid w:val="0004685A"/>
    <w:rsid w:val="00046C6E"/>
    <w:rsid w:val="000D6815"/>
    <w:rsid w:val="001068B0"/>
    <w:rsid w:val="00114E90"/>
    <w:rsid w:val="00126406"/>
    <w:rsid w:val="00142870"/>
    <w:rsid w:val="00167B04"/>
    <w:rsid w:val="00176329"/>
    <w:rsid w:val="001853F7"/>
    <w:rsid w:val="001B1B0A"/>
    <w:rsid w:val="001B448A"/>
    <w:rsid w:val="001B6C42"/>
    <w:rsid w:val="001C27C2"/>
    <w:rsid w:val="001F422E"/>
    <w:rsid w:val="001F7B01"/>
    <w:rsid w:val="002061B8"/>
    <w:rsid w:val="002104BB"/>
    <w:rsid w:val="00263B88"/>
    <w:rsid w:val="0027785D"/>
    <w:rsid w:val="00283478"/>
    <w:rsid w:val="0028607D"/>
    <w:rsid w:val="00291915"/>
    <w:rsid w:val="002D370F"/>
    <w:rsid w:val="002E56E4"/>
    <w:rsid w:val="00311637"/>
    <w:rsid w:val="003154A5"/>
    <w:rsid w:val="00334640"/>
    <w:rsid w:val="003413CC"/>
    <w:rsid w:val="0034690A"/>
    <w:rsid w:val="00350296"/>
    <w:rsid w:val="00350ABC"/>
    <w:rsid w:val="003747D6"/>
    <w:rsid w:val="003E1DA2"/>
    <w:rsid w:val="00410D48"/>
    <w:rsid w:val="004138AC"/>
    <w:rsid w:val="004322BB"/>
    <w:rsid w:val="00461B2B"/>
    <w:rsid w:val="00465F7E"/>
    <w:rsid w:val="00470A4B"/>
    <w:rsid w:val="004F49AC"/>
    <w:rsid w:val="00515F16"/>
    <w:rsid w:val="00543AB6"/>
    <w:rsid w:val="0056272B"/>
    <w:rsid w:val="00587ED2"/>
    <w:rsid w:val="005A13A0"/>
    <w:rsid w:val="005B62A3"/>
    <w:rsid w:val="005C097C"/>
    <w:rsid w:val="005C2358"/>
    <w:rsid w:val="005E3434"/>
    <w:rsid w:val="005E3468"/>
    <w:rsid w:val="005E34B1"/>
    <w:rsid w:val="006025AB"/>
    <w:rsid w:val="00630305"/>
    <w:rsid w:val="006352FC"/>
    <w:rsid w:val="006516D5"/>
    <w:rsid w:val="00686637"/>
    <w:rsid w:val="006A1287"/>
    <w:rsid w:val="006A1C95"/>
    <w:rsid w:val="006B1883"/>
    <w:rsid w:val="006B4833"/>
    <w:rsid w:val="006C25B8"/>
    <w:rsid w:val="00716102"/>
    <w:rsid w:val="00720553"/>
    <w:rsid w:val="0073386C"/>
    <w:rsid w:val="0074026B"/>
    <w:rsid w:val="00744E65"/>
    <w:rsid w:val="007454BA"/>
    <w:rsid w:val="00764A86"/>
    <w:rsid w:val="007733EF"/>
    <w:rsid w:val="007C30DE"/>
    <w:rsid w:val="007D240D"/>
    <w:rsid w:val="007F64DD"/>
    <w:rsid w:val="00805E7B"/>
    <w:rsid w:val="00842B35"/>
    <w:rsid w:val="008753AF"/>
    <w:rsid w:val="008B4450"/>
    <w:rsid w:val="008C2994"/>
    <w:rsid w:val="008D043D"/>
    <w:rsid w:val="008F4E40"/>
    <w:rsid w:val="00911A79"/>
    <w:rsid w:val="00934717"/>
    <w:rsid w:val="009477CD"/>
    <w:rsid w:val="00954D65"/>
    <w:rsid w:val="00974137"/>
    <w:rsid w:val="00974862"/>
    <w:rsid w:val="00975535"/>
    <w:rsid w:val="00985DFD"/>
    <w:rsid w:val="00987ABB"/>
    <w:rsid w:val="009A28E1"/>
    <w:rsid w:val="009C7647"/>
    <w:rsid w:val="009D38A5"/>
    <w:rsid w:val="009E41A1"/>
    <w:rsid w:val="009F1638"/>
    <w:rsid w:val="00A33D7E"/>
    <w:rsid w:val="00A47240"/>
    <w:rsid w:val="00A52A23"/>
    <w:rsid w:val="00A90031"/>
    <w:rsid w:val="00A96DC7"/>
    <w:rsid w:val="00AA27E7"/>
    <w:rsid w:val="00AB45B7"/>
    <w:rsid w:val="00AC3B1E"/>
    <w:rsid w:val="00AF330E"/>
    <w:rsid w:val="00B10C4F"/>
    <w:rsid w:val="00B377C0"/>
    <w:rsid w:val="00B90ED9"/>
    <w:rsid w:val="00BA3B23"/>
    <w:rsid w:val="00BE5AF8"/>
    <w:rsid w:val="00BF1627"/>
    <w:rsid w:val="00BF4B9B"/>
    <w:rsid w:val="00C1672D"/>
    <w:rsid w:val="00C20456"/>
    <w:rsid w:val="00C37F60"/>
    <w:rsid w:val="00C5162D"/>
    <w:rsid w:val="00C63CAA"/>
    <w:rsid w:val="00C66FD5"/>
    <w:rsid w:val="00C7414E"/>
    <w:rsid w:val="00CA39A2"/>
    <w:rsid w:val="00CB0605"/>
    <w:rsid w:val="00CE0411"/>
    <w:rsid w:val="00CE7E78"/>
    <w:rsid w:val="00CF50B7"/>
    <w:rsid w:val="00D025A0"/>
    <w:rsid w:val="00D12DF7"/>
    <w:rsid w:val="00D216DE"/>
    <w:rsid w:val="00D36266"/>
    <w:rsid w:val="00D55445"/>
    <w:rsid w:val="00D8191B"/>
    <w:rsid w:val="00D84789"/>
    <w:rsid w:val="00D9429B"/>
    <w:rsid w:val="00DA2A79"/>
    <w:rsid w:val="00DA421C"/>
    <w:rsid w:val="00DB3E8E"/>
    <w:rsid w:val="00DC32CF"/>
    <w:rsid w:val="00DF494C"/>
    <w:rsid w:val="00E1231B"/>
    <w:rsid w:val="00E14B5D"/>
    <w:rsid w:val="00E30672"/>
    <w:rsid w:val="00E3409B"/>
    <w:rsid w:val="00E40C57"/>
    <w:rsid w:val="00E43847"/>
    <w:rsid w:val="00E5171B"/>
    <w:rsid w:val="00E530B8"/>
    <w:rsid w:val="00EE09E4"/>
    <w:rsid w:val="00EE3C7E"/>
    <w:rsid w:val="00EE75F5"/>
    <w:rsid w:val="00EF153D"/>
    <w:rsid w:val="00F14C52"/>
    <w:rsid w:val="00F46876"/>
    <w:rsid w:val="00F671A1"/>
    <w:rsid w:val="00F729F9"/>
    <w:rsid w:val="00FD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F3CED"/>
  <w15:chartTrackingRefBased/>
  <w15:docId w15:val="{A14E43F0-A3CB-49B1-B24B-6CF2A5D9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pos="1440"/>
        <w:tab w:val="left" w:pos="7056"/>
      </w:tabs>
      <w:jc w:val="both"/>
      <w:outlineLvl w:val="0"/>
    </w:pPr>
    <w:rPr>
      <w:rFonts w:ascii="Tahoma" w:hAnsi="Tahoma"/>
      <w:sz w:val="22"/>
      <w:u w:val="single"/>
    </w:rPr>
  </w:style>
  <w:style w:type="paragraph" w:styleId="Heading2">
    <w:name w:val="heading 2"/>
    <w:basedOn w:val="Normal"/>
    <w:next w:val="Normal"/>
    <w:qFormat/>
    <w:pPr>
      <w:keepNext/>
      <w:tabs>
        <w:tab w:val="left" w:pos="0"/>
        <w:tab w:val="left" w:pos="720"/>
        <w:tab w:val="left" w:pos="6336"/>
      </w:tabs>
      <w:outlineLvl w:val="1"/>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180"/>
    </w:pPr>
  </w:style>
  <w:style w:type="paragraph" w:styleId="BalloonText">
    <w:name w:val="Balloon Text"/>
    <w:basedOn w:val="Normal"/>
    <w:semiHidden/>
    <w:rsid w:val="00013C78"/>
    <w:rPr>
      <w:rFonts w:ascii="Tahoma" w:hAnsi="Tahoma" w:cs="Tahoma"/>
      <w:sz w:val="16"/>
      <w:szCs w:val="16"/>
    </w:rPr>
  </w:style>
  <w:style w:type="character" w:styleId="CommentReference">
    <w:name w:val="annotation reference"/>
    <w:basedOn w:val="DefaultParagraphFont"/>
    <w:rsid w:val="00410D48"/>
    <w:rPr>
      <w:sz w:val="16"/>
      <w:szCs w:val="16"/>
    </w:rPr>
  </w:style>
  <w:style w:type="paragraph" w:styleId="CommentText">
    <w:name w:val="annotation text"/>
    <w:basedOn w:val="Normal"/>
    <w:link w:val="CommentTextChar"/>
    <w:rsid w:val="00410D48"/>
    <w:rPr>
      <w:sz w:val="20"/>
    </w:rPr>
  </w:style>
  <w:style w:type="character" w:customStyle="1" w:styleId="CommentTextChar">
    <w:name w:val="Comment Text Char"/>
    <w:basedOn w:val="DefaultParagraphFont"/>
    <w:link w:val="CommentText"/>
    <w:rsid w:val="00410D48"/>
    <w:rPr>
      <w:rFonts w:ascii="Courier" w:hAnsi="Courier"/>
      <w:snapToGrid w:val="0"/>
    </w:rPr>
  </w:style>
  <w:style w:type="paragraph" w:styleId="CommentSubject">
    <w:name w:val="annotation subject"/>
    <w:basedOn w:val="CommentText"/>
    <w:next w:val="CommentText"/>
    <w:link w:val="CommentSubjectChar"/>
    <w:rsid w:val="00410D48"/>
    <w:rPr>
      <w:b/>
      <w:bCs/>
    </w:rPr>
  </w:style>
  <w:style w:type="character" w:customStyle="1" w:styleId="CommentSubjectChar">
    <w:name w:val="Comment Subject Char"/>
    <w:basedOn w:val="CommentTextChar"/>
    <w:link w:val="CommentSubject"/>
    <w:rsid w:val="00410D48"/>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CHOPTANK ELECTRIC COOPERATIVE, INC</vt:lpstr>
    </vt:vector>
  </TitlesOfParts>
  <Company>Dell Computer Corporation</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CHOPTANK ELECTRIC COOPERATIVE, INC</dc:title>
  <dc:subject/>
  <dc:creator>Choptank Electric</dc:creator>
  <cp:keywords/>
  <cp:lastModifiedBy>Jessica Trump</cp:lastModifiedBy>
  <cp:revision>6</cp:revision>
  <cp:lastPrinted>2018-11-29T15:30:00Z</cp:lastPrinted>
  <dcterms:created xsi:type="dcterms:W3CDTF">2018-11-29T15:30:00Z</dcterms:created>
  <dcterms:modified xsi:type="dcterms:W3CDTF">2018-12-10T13:36:00Z</dcterms:modified>
</cp:coreProperties>
</file>